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693EA3" w14:textId="77777777" w:rsidR="00BA6A2A" w:rsidRPr="00D87267" w:rsidRDefault="00BA6A2A">
      <w:pPr>
        <w:pStyle w:val="11"/>
        <w:spacing w:after="160"/>
        <w:jc w:val="both"/>
        <w:rPr>
          <w:color w:val="000000" w:themeColor="text1"/>
          <w:sz w:val="18"/>
          <w:szCs w:val="18"/>
          <w:lang w:val="en-US"/>
        </w:rPr>
      </w:pPr>
    </w:p>
    <w:p w14:paraId="7E7D8220" w14:textId="26566EDD" w:rsidR="00BA6A2A" w:rsidRPr="00D87267" w:rsidRDefault="00BA6A2A" w:rsidP="00D87267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87267">
        <w:rPr>
          <w:rFonts w:ascii="Times New Roman" w:hAnsi="Times New Roman" w:cs="Times New Roman"/>
          <w:b/>
          <w:bCs/>
          <w:color w:val="auto"/>
          <w:sz w:val="28"/>
          <w:szCs w:val="28"/>
        </w:rPr>
        <w:t>РЕМЕДІУМ СІНЕРДЖИ</w:t>
      </w:r>
    </w:p>
    <w:p w14:paraId="2FF5FB7D" w14:textId="77777777" w:rsidR="00BA6A2A" w:rsidRPr="00D87267" w:rsidRDefault="00BA6A2A" w:rsidP="00D87267">
      <w:pPr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D87267">
        <w:rPr>
          <w:rFonts w:ascii="Times New Roman" w:hAnsi="Times New Roman" w:cs="Times New Roman"/>
          <w:color w:val="auto"/>
        </w:rPr>
        <w:t>добавка дієтична</w:t>
      </w:r>
    </w:p>
    <w:p w14:paraId="0ABDB99D" w14:textId="77777777" w:rsidR="00BA6A2A" w:rsidRPr="00D87267" w:rsidRDefault="00BA6A2A" w:rsidP="00D87267">
      <w:pPr>
        <w:jc w:val="center"/>
        <w:rPr>
          <w:rFonts w:ascii="Times New Roman" w:hAnsi="Times New Roman" w:cs="Times New Roman"/>
          <w:color w:val="auto"/>
        </w:rPr>
      </w:pPr>
      <w:r w:rsidRPr="00D87267">
        <w:rPr>
          <w:rFonts w:ascii="Times New Roman" w:hAnsi="Times New Roman" w:cs="Times New Roman"/>
          <w:color w:val="auto"/>
        </w:rPr>
        <w:t>ТУ У 10.8-41827238-001:2020</w:t>
      </w:r>
    </w:p>
    <w:p w14:paraId="2B866F4A" w14:textId="77777777" w:rsidR="00BA6A2A" w:rsidRPr="00D87267" w:rsidRDefault="00BA6A2A" w:rsidP="00BA6A2A">
      <w:pPr>
        <w:rPr>
          <w:rFonts w:ascii="Times New Roman" w:hAnsi="Times New Roman" w:cs="Times New Roman"/>
          <w:color w:val="auto"/>
        </w:rPr>
      </w:pPr>
    </w:p>
    <w:p w14:paraId="5F6826A6" w14:textId="3C97E953" w:rsidR="00BA6A2A" w:rsidRPr="00AE4D9C" w:rsidRDefault="00BA6A2A" w:rsidP="00D87267">
      <w:pPr>
        <w:jc w:val="both"/>
        <w:rPr>
          <w:rFonts w:ascii="Times New Roman" w:hAnsi="Times New Roman" w:cs="Times New Roman"/>
          <w:b/>
          <w:bCs/>
          <w:color w:val="auto"/>
          <w:lang w:val="ru-RU"/>
        </w:rPr>
      </w:pPr>
      <w:r w:rsidRPr="00D87267">
        <w:rPr>
          <w:rFonts w:ascii="Times New Roman" w:hAnsi="Times New Roman" w:cs="Times New Roman"/>
          <w:b/>
          <w:bCs/>
          <w:color w:val="auto"/>
        </w:rPr>
        <w:t>Склад</w:t>
      </w:r>
      <w:r w:rsidR="00AE4D9C">
        <w:rPr>
          <w:rFonts w:ascii="Times New Roman" w:hAnsi="Times New Roman" w:cs="Times New Roman"/>
          <w:b/>
          <w:bCs/>
          <w:color w:val="auto"/>
          <w:lang w:val="ru-RU"/>
        </w:rPr>
        <w:t>.</w:t>
      </w:r>
    </w:p>
    <w:p w14:paraId="3C9E7065" w14:textId="44B4AFF4" w:rsidR="00BA6A2A" w:rsidRPr="00D87267" w:rsidRDefault="00BA6A2A" w:rsidP="00D87267">
      <w:pPr>
        <w:jc w:val="both"/>
        <w:rPr>
          <w:rFonts w:ascii="Times New Roman" w:hAnsi="Times New Roman" w:cs="Times New Roman"/>
          <w:bCs/>
          <w:color w:val="auto"/>
        </w:rPr>
      </w:pPr>
      <w:r w:rsidRPr="00D87267">
        <w:rPr>
          <w:rFonts w:ascii="Times New Roman" w:hAnsi="Times New Roman" w:cs="Times New Roman"/>
          <w:bCs/>
          <w:color w:val="auto"/>
        </w:rPr>
        <w:t>РЕМЕДІУМ СІНЕРДЖИ</w:t>
      </w:r>
      <w:r w:rsidRPr="00D87267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D87267">
        <w:rPr>
          <w:rFonts w:ascii="Times New Roman" w:hAnsi="Times New Roman" w:cs="Times New Roman"/>
          <w:bCs/>
          <w:color w:val="auto"/>
        </w:rPr>
        <w:t xml:space="preserve">містить 28 </w:t>
      </w:r>
      <w:proofErr w:type="spellStart"/>
      <w:r w:rsidRPr="00D87267">
        <w:rPr>
          <w:rFonts w:ascii="Times New Roman" w:hAnsi="Times New Roman" w:cs="Times New Roman"/>
          <w:bCs/>
          <w:color w:val="auto"/>
        </w:rPr>
        <w:t>стіків</w:t>
      </w:r>
      <w:proofErr w:type="spellEnd"/>
      <w:r w:rsidR="0000770C">
        <w:rPr>
          <w:rFonts w:ascii="Times New Roman" w:hAnsi="Times New Roman" w:cs="Times New Roman"/>
          <w:bCs/>
          <w:color w:val="auto"/>
          <w:lang w:val="ru-RU"/>
        </w:rPr>
        <w:t xml:space="preserve"> по </w:t>
      </w:r>
      <w:r w:rsidR="00AE4D9C">
        <w:rPr>
          <w:rFonts w:ascii="Times New Roman" w:hAnsi="Times New Roman" w:cs="Times New Roman"/>
          <w:bCs/>
          <w:color w:val="auto"/>
          <w:lang w:val="ru-RU"/>
        </w:rPr>
        <w:t xml:space="preserve">3 </w:t>
      </w:r>
      <w:r w:rsidR="0000770C">
        <w:rPr>
          <w:rFonts w:ascii="Times New Roman" w:hAnsi="Times New Roman" w:cs="Times New Roman"/>
          <w:bCs/>
          <w:color w:val="auto"/>
          <w:lang w:val="ru-RU"/>
        </w:rPr>
        <w:t>г</w:t>
      </w:r>
      <w:r w:rsidR="0000770C" w:rsidRPr="0000770C">
        <w:rPr>
          <w:rFonts w:ascii="Times New Roman" w:hAnsi="Times New Roman" w:cs="Times New Roman"/>
          <w:bCs/>
          <w:color w:val="auto"/>
          <w:lang w:val="ru-RU"/>
        </w:rPr>
        <w:t>(</w:t>
      </w:r>
      <w:r w:rsidR="0000770C">
        <w:rPr>
          <w:rFonts w:ascii="Times New Roman" w:hAnsi="Times New Roman" w:cs="Times New Roman"/>
          <w:bCs/>
          <w:color w:val="auto"/>
          <w:lang w:val="en-US"/>
        </w:rPr>
        <w:t>g</w:t>
      </w:r>
      <w:r w:rsidR="0000770C" w:rsidRPr="0000770C">
        <w:rPr>
          <w:rFonts w:ascii="Times New Roman" w:hAnsi="Times New Roman" w:cs="Times New Roman"/>
          <w:bCs/>
          <w:color w:val="auto"/>
          <w:lang w:val="ru-RU"/>
        </w:rPr>
        <w:t>)</w:t>
      </w:r>
      <w:r w:rsidRPr="00D87267">
        <w:rPr>
          <w:rFonts w:ascii="Times New Roman" w:hAnsi="Times New Roman" w:cs="Times New Roman"/>
          <w:bCs/>
          <w:color w:val="auto"/>
        </w:rPr>
        <w:t xml:space="preserve"> з </w:t>
      </w:r>
      <w:proofErr w:type="spellStart"/>
      <w:r w:rsidRPr="00D87267">
        <w:rPr>
          <w:rFonts w:ascii="Times New Roman" w:hAnsi="Times New Roman" w:cs="Times New Roman"/>
          <w:bCs/>
          <w:color w:val="auto"/>
        </w:rPr>
        <w:t>пробіотичним</w:t>
      </w:r>
      <w:proofErr w:type="spellEnd"/>
      <w:r w:rsidRPr="00D87267">
        <w:rPr>
          <w:rFonts w:ascii="Times New Roman" w:hAnsi="Times New Roman" w:cs="Times New Roman"/>
          <w:bCs/>
          <w:color w:val="auto"/>
        </w:rPr>
        <w:t xml:space="preserve"> порошком в двох різних половинах коробки:</w:t>
      </w:r>
    </w:p>
    <w:p w14:paraId="312C9858" w14:textId="74139CC8" w:rsidR="00D80F55" w:rsidRDefault="00BA6A2A" w:rsidP="00D80F55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bCs/>
        </w:rPr>
      </w:pPr>
      <w:r w:rsidRPr="00D80F55">
        <w:rPr>
          <w:rFonts w:ascii="Times New Roman" w:hAnsi="Times New Roman" w:cs="Times New Roman"/>
          <w:b/>
        </w:rPr>
        <w:t xml:space="preserve">14 </w:t>
      </w:r>
      <w:proofErr w:type="spellStart"/>
      <w:r w:rsidRPr="00D80F55">
        <w:rPr>
          <w:rFonts w:ascii="Times New Roman" w:hAnsi="Times New Roman" w:cs="Times New Roman"/>
          <w:b/>
        </w:rPr>
        <w:t>стіків</w:t>
      </w:r>
      <w:proofErr w:type="spellEnd"/>
      <w:r w:rsidRPr="00D80F55">
        <w:rPr>
          <w:rFonts w:ascii="Times New Roman" w:hAnsi="Times New Roman" w:cs="Times New Roman"/>
          <w:b/>
        </w:rPr>
        <w:t xml:space="preserve"> </w:t>
      </w:r>
      <w:r w:rsidR="000B33DF" w:rsidRPr="00D80F55">
        <w:rPr>
          <w:rFonts w:ascii="Times New Roman" w:hAnsi="Times New Roman" w:cs="Times New Roman"/>
          <w:b/>
        </w:rPr>
        <w:t xml:space="preserve">бузкового </w:t>
      </w:r>
      <w:r w:rsidRPr="00D80F55">
        <w:rPr>
          <w:rFonts w:ascii="Times New Roman" w:hAnsi="Times New Roman" w:cs="Times New Roman"/>
          <w:b/>
        </w:rPr>
        <w:t>кольору</w:t>
      </w:r>
      <w:r w:rsidR="00D80F55" w:rsidRPr="00D80F55">
        <w:rPr>
          <w:rFonts w:ascii="Times New Roman" w:hAnsi="Times New Roman" w:cs="Times New Roman"/>
          <w:b/>
        </w:rPr>
        <w:t>:</w:t>
      </w:r>
      <w:r w:rsidRPr="00DF7BD5">
        <w:rPr>
          <w:rFonts w:ascii="Times New Roman" w:hAnsi="Times New Roman" w:cs="Times New Roman"/>
          <w:bCs/>
        </w:rPr>
        <w:t xml:space="preserve"> </w:t>
      </w:r>
      <w:r w:rsidR="00D80F55" w:rsidRPr="00D80F55">
        <w:rPr>
          <w:rFonts w:ascii="Times New Roman" w:hAnsi="Times New Roman" w:cs="Times New Roman"/>
          <w:color w:val="000000" w:themeColor="text1"/>
          <w:lang w:val="en-US"/>
        </w:rPr>
        <w:t>maltodextrin</w:t>
      </w:r>
      <w:r w:rsidR="00D80F55" w:rsidRPr="00DF7BD5">
        <w:rPr>
          <w:rFonts w:ascii="Times New Roman" w:hAnsi="Times New Roman" w:cs="Times New Roman"/>
          <w:color w:val="000000" w:themeColor="text1"/>
        </w:rPr>
        <w:t xml:space="preserve"> </w:t>
      </w:r>
      <w:r w:rsidR="00D80F55" w:rsidRPr="00D80F55">
        <w:rPr>
          <w:rFonts w:ascii="Times New Roman" w:hAnsi="Times New Roman" w:cs="Times New Roman"/>
          <w:color w:val="000000" w:themeColor="text1"/>
          <w:lang w:val="en-US"/>
        </w:rPr>
        <w:t>MD</w:t>
      </w:r>
      <w:r w:rsidR="00D80F55" w:rsidRPr="00DF7BD5">
        <w:rPr>
          <w:rFonts w:ascii="Times New Roman" w:hAnsi="Times New Roman" w:cs="Times New Roman"/>
          <w:color w:val="000000" w:themeColor="text1"/>
        </w:rPr>
        <w:t>-18</w:t>
      </w:r>
      <w:r w:rsidR="00D80F55">
        <w:rPr>
          <w:rFonts w:ascii="Times New Roman" w:hAnsi="Times New Roman" w:cs="Times New Roman"/>
          <w:color w:val="000000" w:themeColor="text1"/>
        </w:rPr>
        <w:t xml:space="preserve">, </w:t>
      </w:r>
      <w:r w:rsidR="009D01A6">
        <w:rPr>
          <w:rFonts w:ascii="Times New Roman" w:hAnsi="Times New Roman" w:cs="Times New Roman"/>
          <w:bCs/>
        </w:rPr>
        <w:t xml:space="preserve">суміш 5 штамів </w:t>
      </w:r>
      <w:proofErr w:type="spellStart"/>
      <w:r w:rsidRPr="0000017A">
        <w:rPr>
          <w:rFonts w:ascii="Times New Roman" w:hAnsi="Times New Roman" w:cs="Times New Roman"/>
          <w:bCs/>
          <w:i/>
          <w:iCs/>
        </w:rPr>
        <w:t>Bacillus</w:t>
      </w:r>
      <w:proofErr w:type="spellEnd"/>
      <w:r w:rsidRPr="0000017A">
        <w:rPr>
          <w:rFonts w:ascii="Times New Roman" w:hAnsi="Times New Roman" w:cs="Times New Roman"/>
          <w:bCs/>
          <w:i/>
          <w:iCs/>
        </w:rPr>
        <w:t xml:space="preserve"> </w:t>
      </w:r>
      <w:r w:rsidRPr="00DF7BD5">
        <w:rPr>
          <w:rFonts w:ascii="Times New Roman" w:hAnsi="Times New Roman" w:cs="Times New Roman"/>
          <w:bCs/>
        </w:rPr>
        <w:t>(</w:t>
      </w:r>
      <w:r w:rsidR="00B04B62">
        <w:rPr>
          <w:rFonts w:ascii="Times New Roman" w:hAnsi="Times New Roman" w:cs="Times New Roman"/>
          <w:bCs/>
        </w:rPr>
        <w:t>спори</w:t>
      </w:r>
      <w:r w:rsidR="009D01A6">
        <w:rPr>
          <w:rFonts w:ascii="Times New Roman" w:hAnsi="Times New Roman" w:cs="Times New Roman"/>
          <w:bCs/>
        </w:rPr>
        <w:t xml:space="preserve"> </w:t>
      </w:r>
      <w:proofErr w:type="spellStart"/>
      <w:r w:rsidR="009D01A6" w:rsidRPr="009D01A6">
        <w:rPr>
          <w:rFonts w:ascii="Times New Roman" w:hAnsi="Times New Roman" w:cs="Times New Roman"/>
          <w:bCs/>
        </w:rPr>
        <w:t>пробіотичних</w:t>
      </w:r>
      <w:proofErr w:type="spellEnd"/>
      <w:r w:rsidR="009D01A6" w:rsidRPr="009D01A6">
        <w:rPr>
          <w:rFonts w:ascii="Times New Roman" w:hAnsi="Times New Roman" w:cs="Times New Roman"/>
          <w:bCs/>
        </w:rPr>
        <w:t xml:space="preserve"> штамів </w:t>
      </w:r>
      <w:proofErr w:type="spellStart"/>
      <w:r w:rsidR="009D01A6" w:rsidRPr="009D01A6">
        <w:rPr>
          <w:rFonts w:ascii="Times New Roman" w:hAnsi="Times New Roman" w:cs="Times New Roman"/>
          <w:bCs/>
          <w:i/>
          <w:iCs/>
        </w:rPr>
        <w:t>Bacillus</w:t>
      </w:r>
      <w:proofErr w:type="spellEnd"/>
      <w:r w:rsidR="009D01A6" w:rsidRPr="009D01A6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="009D01A6" w:rsidRPr="009D01A6">
        <w:rPr>
          <w:rFonts w:ascii="Times New Roman" w:hAnsi="Times New Roman" w:cs="Times New Roman"/>
          <w:bCs/>
          <w:i/>
          <w:iCs/>
        </w:rPr>
        <w:t>spp</w:t>
      </w:r>
      <w:proofErr w:type="spellEnd"/>
      <w:r w:rsidR="009D01A6" w:rsidRPr="009D01A6">
        <w:rPr>
          <w:rFonts w:ascii="Times New Roman" w:hAnsi="Times New Roman" w:cs="Times New Roman"/>
          <w:bCs/>
        </w:rPr>
        <w:t>.</w:t>
      </w:r>
      <w:r w:rsidR="00B04B62">
        <w:rPr>
          <w:rFonts w:ascii="Times New Roman" w:hAnsi="Times New Roman" w:cs="Times New Roman"/>
          <w:bCs/>
        </w:rPr>
        <w:t xml:space="preserve"> </w:t>
      </w:r>
      <w:r w:rsidR="00D80F55">
        <w:rPr>
          <w:rFonts w:ascii="Times New Roman" w:hAnsi="Times New Roman" w:cs="Times New Roman"/>
          <w:bCs/>
        </w:rPr>
        <w:t>(</w:t>
      </w:r>
      <w:r w:rsidR="00B04B62" w:rsidRPr="0000017A">
        <w:rPr>
          <w:rFonts w:ascii="Times New Roman" w:hAnsi="Times New Roman" w:cs="Times New Roman"/>
          <w:bCs/>
          <w:i/>
          <w:iCs/>
        </w:rPr>
        <w:t xml:space="preserve">B. </w:t>
      </w:r>
      <w:proofErr w:type="spellStart"/>
      <w:r w:rsidR="00B04B62" w:rsidRPr="0000017A">
        <w:rPr>
          <w:rFonts w:ascii="Times New Roman" w:hAnsi="Times New Roman" w:cs="Times New Roman"/>
          <w:bCs/>
          <w:i/>
          <w:iCs/>
        </w:rPr>
        <w:t>subtilis</w:t>
      </w:r>
      <w:proofErr w:type="spellEnd"/>
      <w:r w:rsidR="00B04B62" w:rsidRPr="0000017A">
        <w:rPr>
          <w:rFonts w:ascii="Times New Roman" w:hAnsi="Times New Roman" w:cs="Times New Roman"/>
          <w:bCs/>
          <w:i/>
          <w:iCs/>
        </w:rPr>
        <w:t xml:space="preserve">, B. </w:t>
      </w:r>
      <w:proofErr w:type="spellStart"/>
      <w:r w:rsidR="00B04B62" w:rsidRPr="0000017A">
        <w:rPr>
          <w:rFonts w:ascii="Times New Roman" w:hAnsi="Times New Roman" w:cs="Times New Roman"/>
          <w:bCs/>
          <w:i/>
          <w:iCs/>
        </w:rPr>
        <w:t>amyloliquefaciens</w:t>
      </w:r>
      <w:proofErr w:type="spellEnd"/>
      <w:r w:rsidR="00427598">
        <w:rPr>
          <w:rFonts w:ascii="Times New Roman" w:hAnsi="Times New Roman" w:cs="Times New Roman"/>
          <w:bCs/>
          <w:i/>
          <w:iCs/>
          <w:lang w:val="ru-RU"/>
        </w:rPr>
        <w:t xml:space="preserve"> </w:t>
      </w:r>
      <w:r w:rsidR="00427598" w:rsidRPr="0000017A">
        <w:rPr>
          <w:rFonts w:ascii="Times New Roman" w:hAnsi="Times New Roman" w:cs="Times New Roman"/>
          <w:bCs/>
        </w:rPr>
        <w:t>(2</w:t>
      </w:r>
      <w:r w:rsidR="00427598">
        <w:rPr>
          <w:rFonts w:ascii="Times New Roman" w:hAnsi="Times New Roman" w:cs="Times New Roman"/>
          <w:bCs/>
          <w:lang w:val="ru-RU"/>
        </w:rPr>
        <w:t>)</w:t>
      </w:r>
      <w:r w:rsidR="00B04B62" w:rsidRPr="0000017A">
        <w:rPr>
          <w:rFonts w:ascii="Times New Roman" w:hAnsi="Times New Roman" w:cs="Times New Roman"/>
          <w:bCs/>
        </w:rPr>
        <w:t>,</w:t>
      </w:r>
      <w:r w:rsidR="00B04B62" w:rsidRPr="0000017A">
        <w:rPr>
          <w:rFonts w:ascii="Times New Roman" w:hAnsi="Times New Roman" w:cs="Times New Roman"/>
          <w:bCs/>
          <w:i/>
          <w:iCs/>
        </w:rPr>
        <w:t xml:space="preserve"> B. </w:t>
      </w:r>
      <w:proofErr w:type="spellStart"/>
      <w:r w:rsidR="00B04B62" w:rsidRPr="0000017A">
        <w:rPr>
          <w:rFonts w:ascii="Times New Roman" w:hAnsi="Times New Roman" w:cs="Times New Roman"/>
          <w:bCs/>
          <w:i/>
          <w:iCs/>
        </w:rPr>
        <w:t>licheniformis</w:t>
      </w:r>
      <w:proofErr w:type="spellEnd"/>
      <w:r w:rsidR="00B04B62" w:rsidRPr="0000017A">
        <w:rPr>
          <w:rFonts w:ascii="Times New Roman" w:hAnsi="Times New Roman" w:cs="Times New Roman"/>
          <w:bCs/>
          <w:i/>
          <w:iCs/>
        </w:rPr>
        <w:t xml:space="preserve"> </w:t>
      </w:r>
      <w:r w:rsidR="00B04B62" w:rsidRPr="0000017A">
        <w:rPr>
          <w:rFonts w:ascii="Times New Roman" w:hAnsi="Times New Roman" w:cs="Times New Roman"/>
          <w:bCs/>
        </w:rPr>
        <w:t>(2</w:t>
      </w:r>
      <w:r w:rsidR="00B04B62" w:rsidRPr="00B04B62">
        <w:rPr>
          <w:rFonts w:ascii="Times New Roman" w:hAnsi="Times New Roman" w:cs="Times New Roman"/>
          <w:bCs/>
        </w:rPr>
        <w:t>)</w:t>
      </w:r>
      <w:r w:rsidRPr="00DF7BD5">
        <w:rPr>
          <w:rFonts w:ascii="Times New Roman" w:hAnsi="Times New Roman" w:cs="Times New Roman"/>
          <w:bCs/>
        </w:rPr>
        <w:t>)</w:t>
      </w:r>
      <w:r w:rsidR="00D80F55">
        <w:rPr>
          <w:rFonts w:ascii="Times New Roman" w:hAnsi="Times New Roman" w:cs="Times New Roman"/>
          <w:bCs/>
        </w:rPr>
        <w:t xml:space="preserve">. </w:t>
      </w:r>
      <w:r w:rsidR="00D80F55" w:rsidRPr="00D80F55">
        <w:rPr>
          <w:rFonts w:ascii="Times New Roman" w:hAnsi="Times New Roman" w:cs="Times New Roman"/>
        </w:rPr>
        <w:t>Без ГМО.</w:t>
      </w:r>
    </w:p>
    <w:p w14:paraId="5B302E7F" w14:textId="24F39F22" w:rsidR="00D80F55" w:rsidRPr="00D80F55" w:rsidRDefault="00BA6A2A" w:rsidP="00D80F55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bCs/>
        </w:rPr>
      </w:pPr>
      <w:r w:rsidRPr="00D80F55">
        <w:rPr>
          <w:rFonts w:ascii="Times New Roman" w:hAnsi="Times New Roman" w:cs="Times New Roman"/>
          <w:b/>
        </w:rPr>
        <w:t xml:space="preserve">14 </w:t>
      </w:r>
      <w:proofErr w:type="spellStart"/>
      <w:r w:rsidRPr="00D80F55">
        <w:rPr>
          <w:rFonts w:ascii="Times New Roman" w:hAnsi="Times New Roman" w:cs="Times New Roman"/>
          <w:b/>
        </w:rPr>
        <w:t>стіків</w:t>
      </w:r>
      <w:proofErr w:type="spellEnd"/>
      <w:r w:rsidRPr="00D80F55">
        <w:rPr>
          <w:rFonts w:ascii="Times New Roman" w:hAnsi="Times New Roman" w:cs="Times New Roman"/>
          <w:b/>
        </w:rPr>
        <w:t xml:space="preserve"> </w:t>
      </w:r>
      <w:r w:rsidR="000B33DF" w:rsidRPr="00D80F55">
        <w:rPr>
          <w:rFonts w:ascii="Times New Roman" w:hAnsi="Times New Roman" w:cs="Times New Roman"/>
          <w:b/>
        </w:rPr>
        <w:t xml:space="preserve">зеленого </w:t>
      </w:r>
      <w:r w:rsidRPr="00D80F55">
        <w:rPr>
          <w:rFonts w:ascii="Times New Roman" w:hAnsi="Times New Roman" w:cs="Times New Roman"/>
          <w:b/>
        </w:rPr>
        <w:t>кольору</w:t>
      </w:r>
      <w:r w:rsidR="00D80F55" w:rsidRPr="00D80F55">
        <w:rPr>
          <w:rFonts w:ascii="Times New Roman" w:hAnsi="Times New Roman" w:cs="Times New Roman"/>
          <w:b/>
        </w:rPr>
        <w:t>:</w:t>
      </w:r>
      <w:r w:rsidRPr="00D80F55">
        <w:rPr>
          <w:rFonts w:ascii="Times New Roman" w:hAnsi="Times New Roman" w:cs="Times New Roman"/>
          <w:bCs/>
        </w:rPr>
        <w:t xml:space="preserve"> </w:t>
      </w:r>
      <w:r w:rsidR="00D80F55" w:rsidRPr="00D80F55">
        <w:rPr>
          <w:rFonts w:ascii="Times New Roman" w:hAnsi="Times New Roman" w:cs="Times New Roman"/>
          <w:color w:val="000000" w:themeColor="text1"/>
          <w:lang w:val="en-US"/>
        </w:rPr>
        <w:t>maltodextrin</w:t>
      </w:r>
      <w:r w:rsidR="00D80F55" w:rsidRPr="00D80F55">
        <w:rPr>
          <w:rFonts w:ascii="Times New Roman" w:hAnsi="Times New Roman" w:cs="Times New Roman"/>
          <w:color w:val="000000" w:themeColor="text1"/>
        </w:rPr>
        <w:t xml:space="preserve"> </w:t>
      </w:r>
      <w:r w:rsidR="00D80F55" w:rsidRPr="00D80F55">
        <w:rPr>
          <w:rFonts w:ascii="Times New Roman" w:hAnsi="Times New Roman" w:cs="Times New Roman"/>
          <w:color w:val="000000" w:themeColor="text1"/>
          <w:lang w:val="en-US"/>
        </w:rPr>
        <w:t>MD</w:t>
      </w:r>
      <w:r w:rsidR="00D80F55" w:rsidRPr="00D80F55">
        <w:rPr>
          <w:rFonts w:ascii="Times New Roman" w:hAnsi="Times New Roman" w:cs="Times New Roman"/>
          <w:color w:val="000000" w:themeColor="text1"/>
        </w:rPr>
        <w:t xml:space="preserve">-18, </w:t>
      </w:r>
      <w:proofErr w:type="spellStart"/>
      <w:r w:rsidR="00D80F55" w:rsidRPr="00D80F55">
        <w:rPr>
          <w:rFonts w:ascii="Times New Roman" w:hAnsi="Times New Roman" w:cs="Times New Roman"/>
          <w:color w:val="000000" w:themeColor="text1"/>
        </w:rPr>
        <w:t>відновлюючий</w:t>
      </w:r>
      <w:proofErr w:type="spellEnd"/>
      <w:r w:rsidR="00D80F55" w:rsidRPr="00D80F55">
        <w:rPr>
          <w:rFonts w:ascii="Times New Roman" w:hAnsi="Times New Roman" w:cs="Times New Roman"/>
          <w:color w:val="000000" w:themeColor="text1"/>
        </w:rPr>
        <w:t xml:space="preserve"> коктейль «SynPro-15G»  (</w:t>
      </w:r>
      <w:proofErr w:type="spellStart"/>
      <w:r w:rsidRPr="00D80F55">
        <w:rPr>
          <w:rFonts w:ascii="Times New Roman" w:hAnsi="Times New Roman" w:cs="Times New Roman"/>
          <w:bCs/>
          <w:i/>
          <w:iCs/>
        </w:rPr>
        <w:t>Lactobacillus</w:t>
      </w:r>
      <w:proofErr w:type="spellEnd"/>
      <w:r w:rsidRPr="00D80F55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D80F55">
        <w:rPr>
          <w:rFonts w:ascii="Times New Roman" w:hAnsi="Times New Roman" w:cs="Times New Roman"/>
          <w:bCs/>
          <w:i/>
          <w:iCs/>
        </w:rPr>
        <w:t>plantarum</w:t>
      </w:r>
      <w:proofErr w:type="spellEnd"/>
      <w:r w:rsidRPr="00D80F55">
        <w:rPr>
          <w:rFonts w:ascii="Times New Roman" w:hAnsi="Times New Roman" w:cs="Times New Roman"/>
          <w:bCs/>
        </w:rPr>
        <w:t xml:space="preserve"> LP198, </w:t>
      </w:r>
      <w:proofErr w:type="spellStart"/>
      <w:r w:rsidRPr="00D80F55">
        <w:rPr>
          <w:rFonts w:ascii="Times New Roman" w:hAnsi="Times New Roman" w:cs="Times New Roman"/>
          <w:bCs/>
          <w:i/>
          <w:iCs/>
        </w:rPr>
        <w:t>Bifidobacterium</w:t>
      </w:r>
      <w:proofErr w:type="spellEnd"/>
      <w:r w:rsidRPr="00D80F55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D80F55">
        <w:rPr>
          <w:rFonts w:ascii="Times New Roman" w:hAnsi="Times New Roman" w:cs="Times New Roman"/>
          <w:bCs/>
          <w:i/>
          <w:iCs/>
        </w:rPr>
        <w:t>animalis</w:t>
      </w:r>
      <w:proofErr w:type="spellEnd"/>
      <w:r w:rsidRPr="00D80F55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D80F55">
        <w:rPr>
          <w:rFonts w:ascii="Times New Roman" w:hAnsi="Times New Roman" w:cs="Times New Roman"/>
          <w:bCs/>
          <w:i/>
          <w:iCs/>
        </w:rPr>
        <w:t>subsp</w:t>
      </w:r>
      <w:proofErr w:type="spellEnd"/>
      <w:r w:rsidRPr="00D80F55">
        <w:rPr>
          <w:rFonts w:ascii="Times New Roman" w:hAnsi="Times New Roman" w:cs="Times New Roman"/>
          <w:bCs/>
          <w:i/>
          <w:iCs/>
        </w:rPr>
        <w:t xml:space="preserve">. </w:t>
      </w:r>
      <w:proofErr w:type="spellStart"/>
      <w:r w:rsidRPr="00D80F55">
        <w:rPr>
          <w:rFonts w:ascii="Times New Roman" w:hAnsi="Times New Roman" w:cs="Times New Roman"/>
          <w:bCs/>
          <w:i/>
          <w:iCs/>
        </w:rPr>
        <w:t>lactis</w:t>
      </w:r>
      <w:proofErr w:type="spellEnd"/>
      <w:r w:rsidRPr="00D80F55">
        <w:rPr>
          <w:rFonts w:ascii="Times New Roman" w:hAnsi="Times New Roman" w:cs="Times New Roman"/>
          <w:bCs/>
        </w:rPr>
        <w:t xml:space="preserve"> BAL06, </w:t>
      </w:r>
      <w:proofErr w:type="spellStart"/>
      <w:r w:rsidRPr="00D80F55">
        <w:rPr>
          <w:rFonts w:ascii="Times New Roman" w:hAnsi="Times New Roman" w:cs="Times New Roman"/>
          <w:bCs/>
          <w:i/>
          <w:iCs/>
        </w:rPr>
        <w:t>Bifidobacterium</w:t>
      </w:r>
      <w:proofErr w:type="spellEnd"/>
      <w:r w:rsidRPr="00D80F55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D80F55">
        <w:rPr>
          <w:rFonts w:ascii="Times New Roman" w:hAnsi="Times New Roman" w:cs="Times New Roman"/>
          <w:bCs/>
          <w:i/>
          <w:iCs/>
        </w:rPr>
        <w:t>breve</w:t>
      </w:r>
      <w:proofErr w:type="spellEnd"/>
      <w:r w:rsidRPr="00D80F55">
        <w:rPr>
          <w:rFonts w:ascii="Times New Roman" w:hAnsi="Times New Roman" w:cs="Times New Roman"/>
          <w:bCs/>
        </w:rPr>
        <w:t xml:space="preserve"> BR18, </w:t>
      </w:r>
      <w:proofErr w:type="spellStart"/>
      <w:r w:rsidRPr="00D80F55">
        <w:rPr>
          <w:rFonts w:ascii="Times New Roman" w:hAnsi="Times New Roman" w:cs="Times New Roman"/>
          <w:bCs/>
          <w:i/>
          <w:iCs/>
        </w:rPr>
        <w:t>Lactobacillus</w:t>
      </w:r>
      <w:proofErr w:type="spellEnd"/>
      <w:r w:rsidRPr="00D80F55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D80F55">
        <w:rPr>
          <w:rFonts w:ascii="Times New Roman" w:hAnsi="Times New Roman" w:cs="Times New Roman"/>
          <w:bCs/>
          <w:i/>
          <w:iCs/>
        </w:rPr>
        <w:t>casei</w:t>
      </w:r>
      <w:proofErr w:type="spellEnd"/>
      <w:r w:rsidRPr="00D80F55">
        <w:rPr>
          <w:rFonts w:ascii="Times New Roman" w:hAnsi="Times New Roman" w:cs="Times New Roman"/>
          <w:bCs/>
        </w:rPr>
        <w:t xml:space="preserve"> LC122, </w:t>
      </w:r>
      <w:proofErr w:type="spellStart"/>
      <w:r w:rsidRPr="00D80F55">
        <w:rPr>
          <w:rFonts w:ascii="Times New Roman" w:hAnsi="Times New Roman" w:cs="Times New Roman"/>
          <w:bCs/>
          <w:i/>
          <w:iCs/>
        </w:rPr>
        <w:t>Lactobacillus</w:t>
      </w:r>
      <w:proofErr w:type="spellEnd"/>
      <w:r w:rsidRPr="00D80F55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D80F55">
        <w:rPr>
          <w:rFonts w:ascii="Times New Roman" w:hAnsi="Times New Roman" w:cs="Times New Roman"/>
          <w:bCs/>
          <w:i/>
          <w:iCs/>
        </w:rPr>
        <w:t>paracasei</w:t>
      </w:r>
      <w:proofErr w:type="spellEnd"/>
      <w:r w:rsidRPr="00D80F55">
        <w:rPr>
          <w:rFonts w:ascii="Times New Roman" w:hAnsi="Times New Roman" w:cs="Times New Roman"/>
          <w:bCs/>
        </w:rPr>
        <w:t xml:space="preserve"> LPC12, </w:t>
      </w:r>
      <w:proofErr w:type="spellStart"/>
      <w:r w:rsidRPr="00D80F55">
        <w:rPr>
          <w:rFonts w:ascii="Times New Roman" w:hAnsi="Times New Roman" w:cs="Times New Roman"/>
          <w:bCs/>
          <w:i/>
          <w:iCs/>
        </w:rPr>
        <w:t>Lactobacillus</w:t>
      </w:r>
      <w:proofErr w:type="spellEnd"/>
      <w:r w:rsidRPr="00D80F55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D80F55">
        <w:rPr>
          <w:rFonts w:ascii="Times New Roman" w:hAnsi="Times New Roman" w:cs="Times New Roman"/>
          <w:bCs/>
          <w:i/>
          <w:iCs/>
        </w:rPr>
        <w:t>fermentum</w:t>
      </w:r>
      <w:proofErr w:type="spellEnd"/>
      <w:r w:rsidRPr="00D80F55">
        <w:rPr>
          <w:rFonts w:ascii="Times New Roman" w:hAnsi="Times New Roman" w:cs="Times New Roman"/>
          <w:bCs/>
        </w:rPr>
        <w:t xml:space="preserve"> LF26, </w:t>
      </w:r>
      <w:proofErr w:type="spellStart"/>
      <w:r w:rsidRPr="00D80F55">
        <w:rPr>
          <w:rFonts w:ascii="Times New Roman" w:hAnsi="Times New Roman" w:cs="Times New Roman"/>
          <w:bCs/>
          <w:i/>
          <w:iCs/>
        </w:rPr>
        <w:t>Lactobacillus</w:t>
      </w:r>
      <w:proofErr w:type="spellEnd"/>
      <w:r w:rsidRPr="00D80F55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D80F55">
        <w:rPr>
          <w:rFonts w:ascii="Times New Roman" w:hAnsi="Times New Roman" w:cs="Times New Roman"/>
          <w:bCs/>
          <w:i/>
          <w:iCs/>
        </w:rPr>
        <w:t>rhamnosus</w:t>
      </w:r>
      <w:proofErr w:type="spellEnd"/>
      <w:r w:rsidRPr="00D80F55">
        <w:rPr>
          <w:rFonts w:ascii="Times New Roman" w:hAnsi="Times New Roman" w:cs="Times New Roman"/>
          <w:bCs/>
        </w:rPr>
        <w:t xml:space="preserve"> LRH10, </w:t>
      </w:r>
      <w:proofErr w:type="spellStart"/>
      <w:r w:rsidRPr="00D80F55">
        <w:rPr>
          <w:rFonts w:ascii="Times New Roman" w:hAnsi="Times New Roman" w:cs="Times New Roman"/>
          <w:bCs/>
          <w:i/>
          <w:iCs/>
        </w:rPr>
        <w:t>Streptococcus</w:t>
      </w:r>
      <w:proofErr w:type="spellEnd"/>
      <w:r w:rsidRPr="00D80F55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D80F55">
        <w:rPr>
          <w:rFonts w:ascii="Times New Roman" w:hAnsi="Times New Roman" w:cs="Times New Roman"/>
          <w:bCs/>
          <w:i/>
          <w:iCs/>
        </w:rPr>
        <w:t>thermophilus</w:t>
      </w:r>
      <w:proofErr w:type="spellEnd"/>
      <w:r w:rsidRPr="00D80F55">
        <w:rPr>
          <w:rFonts w:ascii="Times New Roman" w:hAnsi="Times New Roman" w:cs="Times New Roman"/>
          <w:bCs/>
        </w:rPr>
        <w:t xml:space="preserve"> ST37, </w:t>
      </w:r>
      <w:proofErr w:type="spellStart"/>
      <w:r w:rsidRPr="00D80F55">
        <w:rPr>
          <w:rFonts w:ascii="Times New Roman" w:hAnsi="Times New Roman" w:cs="Times New Roman"/>
          <w:bCs/>
          <w:i/>
          <w:iCs/>
        </w:rPr>
        <w:t>Bacillus</w:t>
      </w:r>
      <w:proofErr w:type="spellEnd"/>
      <w:r w:rsidRPr="00D80F55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D80F55">
        <w:rPr>
          <w:rFonts w:ascii="Times New Roman" w:hAnsi="Times New Roman" w:cs="Times New Roman"/>
          <w:bCs/>
          <w:i/>
          <w:iCs/>
        </w:rPr>
        <w:t>coagulans</w:t>
      </w:r>
      <w:proofErr w:type="spellEnd"/>
      <w:r w:rsidRPr="00D80F55">
        <w:rPr>
          <w:rFonts w:ascii="Times New Roman" w:hAnsi="Times New Roman" w:cs="Times New Roman"/>
          <w:bCs/>
        </w:rPr>
        <w:t xml:space="preserve"> BC1031, </w:t>
      </w:r>
      <w:proofErr w:type="spellStart"/>
      <w:r w:rsidRPr="00D80F55">
        <w:rPr>
          <w:rFonts w:ascii="Times New Roman" w:hAnsi="Times New Roman" w:cs="Times New Roman"/>
          <w:bCs/>
          <w:i/>
          <w:iCs/>
        </w:rPr>
        <w:t>Lactobacillus</w:t>
      </w:r>
      <w:proofErr w:type="spellEnd"/>
      <w:r w:rsidRPr="00D80F55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D80F55">
        <w:rPr>
          <w:rFonts w:ascii="Times New Roman" w:hAnsi="Times New Roman" w:cs="Times New Roman"/>
          <w:bCs/>
          <w:i/>
          <w:iCs/>
        </w:rPr>
        <w:t>acidophilus</w:t>
      </w:r>
      <w:proofErr w:type="spellEnd"/>
      <w:r w:rsidRPr="00D80F55">
        <w:rPr>
          <w:rFonts w:ascii="Times New Roman" w:hAnsi="Times New Roman" w:cs="Times New Roman"/>
          <w:bCs/>
        </w:rPr>
        <w:t xml:space="preserve"> LA1063, </w:t>
      </w:r>
      <w:proofErr w:type="spellStart"/>
      <w:r w:rsidRPr="00D80F55">
        <w:rPr>
          <w:rFonts w:ascii="Times New Roman" w:hAnsi="Times New Roman" w:cs="Times New Roman"/>
          <w:bCs/>
          <w:i/>
          <w:iCs/>
        </w:rPr>
        <w:t>Bifidobacterium</w:t>
      </w:r>
      <w:proofErr w:type="spellEnd"/>
      <w:r w:rsidRPr="00D80F55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D80F55">
        <w:rPr>
          <w:rFonts w:ascii="Times New Roman" w:hAnsi="Times New Roman" w:cs="Times New Roman"/>
          <w:bCs/>
          <w:i/>
          <w:iCs/>
        </w:rPr>
        <w:t>longum</w:t>
      </w:r>
      <w:proofErr w:type="spellEnd"/>
      <w:r w:rsidRPr="00D80F55">
        <w:rPr>
          <w:rFonts w:ascii="Times New Roman" w:hAnsi="Times New Roman" w:cs="Times New Roman"/>
          <w:bCs/>
        </w:rPr>
        <w:t xml:space="preserve"> BL986, </w:t>
      </w:r>
      <w:proofErr w:type="spellStart"/>
      <w:r w:rsidRPr="00D80F55">
        <w:rPr>
          <w:rFonts w:ascii="Times New Roman" w:hAnsi="Times New Roman" w:cs="Times New Roman"/>
          <w:bCs/>
          <w:i/>
          <w:iCs/>
        </w:rPr>
        <w:t>Bifidobacterium</w:t>
      </w:r>
      <w:proofErr w:type="spellEnd"/>
      <w:r w:rsidRPr="00D80F55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D80F55">
        <w:rPr>
          <w:rFonts w:ascii="Times New Roman" w:hAnsi="Times New Roman" w:cs="Times New Roman"/>
          <w:bCs/>
          <w:i/>
          <w:iCs/>
        </w:rPr>
        <w:t>bifidum</w:t>
      </w:r>
      <w:proofErr w:type="spellEnd"/>
      <w:r w:rsidRPr="00D80F55">
        <w:rPr>
          <w:rFonts w:ascii="Times New Roman" w:hAnsi="Times New Roman" w:cs="Times New Roman"/>
          <w:bCs/>
          <w:i/>
          <w:iCs/>
        </w:rPr>
        <w:t xml:space="preserve"> </w:t>
      </w:r>
      <w:r w:rsidRPr="00D80F55">
        <w:rPr>
          <w:rFonts w:ascii="Times New Roman" w:hAnsi="Times New Roman" w:cs="Times New Roman"/>
          <w:bCs/>
        </w:rPr>
        <w:t xml:space="preserve">BB14, </w:t>
      </w:r>
      <w:proofErr w:type="spellStart"/>
      <w:r w:rsidRPr="00D80F55">
        <w:rPr>
          <w:rFonts w:ascii="Times New Roman" w:hAnsi="Times New Roman" w:cs="Times New Roman"/>
          <w:bCs/>
          <w:i/>
          <w:iCs/>
        </w:rPr>
        <w:t>Lactobacillus</w:t>
      </w:r>
      <w:proofErr w:type="spellEnd"/>
      <w:r w:rsidRPr="00D80F55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D80F55">
        <w:rPr>
          <w:rFonts w:ascii="Times New Roman" w:hAnsi="Times New Roman" w:cs="Times New Roman"/>
          <w:bCs/>
          <w:i/>
          <w:iCs/>
        </w:rPr>
        <w:t>delbrueckii</w:t>
      </w:r>
      <w:proofErr w:type="spellEnd"/>
      <w:r w:rsidRPr="00D80F55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D80F55">
        <w:rPr>
          <w:rFonts w:ascii="Times New Roman" w:hAnsi="Times New Roman" w:cs="Times New Roman"/>
          <w:bCs/>
          <w:i/>
          <w:iCs/>
        </w:rPr>
        <w:t>ssp</w:t>
      </w:r>
      <w:proofErr w:type="spellEnd"/>
      <w:r w:rsidRPr="00D80F55">
        <w:rPr>
          <w:rFonts w:ascii="Times New Roman" w:hAnsi="Times New Roman" w:cs="Times New Roman"/>
          <w:bCs/>
          <w:i/>
          <w:iCs/>
        </w:rPr>
        <w:t xml:space="preserve">. </w:t>
      </w:r>
      <w:proofErr w:type="spellStart"/>
      <w:r w:rsidRPr="00D80F55">
        <w:rPr>
          <w:rFonts w:ascii="Times New Roman" w:hAnsi="Times New Roman" w:cs="Times New Roman"/>
          <w:bCs/>
          <w:i/>
          <w:iCs/>
        </w:rPr>
        <w:t>lactis</w:t>
      </w:r>
      <w:proofErr w:type="spellEnd"/>
      <w:r w:rsidRPr="00D80F55">
        <w:rPr>
          <w:rFonts w:ascii="Times New Roman" w:hAnsi="Times New Roman" w:cs="Times New Roman"/>
          <w:bCs/>
        </w:rPr>
        <w:t xml:space="preserve"> LDL114, </w:t>
      </w:r>
      <w:proofErr w:type="spellStart"/>
      <w:r w:rsidRPr="00D80F55">
        <w:rPr>
          <w:rFonts w:ascii="Times New Roman" w:hAnsi="Times New Roman" w:cs="Times New Roman"/>
          <w:bCs/>
          <w:i/>
          <w:iCs/>
        </w:rPr>
        <w:t>Lactobacillus</w:t>
      </w:r>
      <w:proofErr w:type="spellEnd"/>
      <w:r w:rsidRPr="00D80F55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D80F55">
        <w:rPr>
          <w:rFonts w:ascii="Times New Roman" w:hAnsi="Times New Roman" w:cs="Times New Roman"/>
          <w:bCs/>
          <w:i/>
          <w:iCs/>
        </w:rPr>
        <w:t>reuteri</w:t>
      </w:r>
      <w:proofErr w:type="spellEnd"/>
      <w:r w:rsidRPr="00D80F55">
        <w:rPr>
          <w:rFonts w:ascii="Times New Roman" w:hAnsi="Times New Roman" w:cs="Times New Roman"/>
          <w:bCs/>
        </w:rPr>
        <w:t xml:space="preserve"> LR1349, </w:t>
      </w:r>
      <w:proofErr w:type="spellStart"/>
      <w:r w:rsidRPr="00D80F55">
        <w:rPr>
          <w:rFonts w:ascii="Times New Roman" w:hAnsi="Times New Roman" w:cs="Times New Roman"/>
          <w:bCs/>
          <w:i/>
          <w:iCs/>
        </w:rPr>
        <w:t>Lactobacillus</w:t>
      </w:r>
      <w:proofErr w:type="spellEnd"/>
      <w:r w:rsidRPr="00D80F55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D80F55">
        <w:rPr>
          <w:rFonts w:ascii="Times New Roman" w:hAnsi="Times New Roman" w:cs="Times New Roman"/>
          <w:bCs/>
          <w:i/>
          <w:iCs/>
        </w:rPr>
        <w:t>helveticus</w:t>
      </w:r>
      <w:proofErr w:type="spellEnd"/>
      <w:r w:rsidRPr="00D80F55">
        <w:rPr>
          <w:rFonts w:ascii="Times New Roman" w:hAnsi="Times New Roman" w:cs="Times New Roman"/>
          <w:bCs/>
        </w:rPr>
        <w:t xml:space="preserve"> LH43</w:t>
      </w:r>
      <w:r w:rsidR="00D80F55" w:rsidRPr="00D80F55">
        <w:rPr>
          <w:rFonts w:ascii="Times New Roman" w:hAnsi="Times New Roman" w:cs="Times New Roman"/>
          <w:bCs/>
        </w:rPr>
        <w:t>).</w:t>
      </w:r>
      <w:r w:rsidR="00D80F55" w:rsidRPr="00D80F55">
        <w:rPr>
          <w:rFonts w:ascii="Times New Roman" w:hAnsi="Times New Roman" w:cs="Times New Roman"/>
        </w:rPr>
        <w:t xml:space="preserve"> Без ГМО.</w:t>
      </w:r>
    </w:p>
    <w:p w14:paraId="173C4DFA" w14:textId="6274A72F" w:rsidR="00BA6A2A" w:rsidRPr="00D80F55" w:rsidRDefault="00BA6A2A" w:rsidP="00D80F55">
      <w:pPr>
        <w:jc w:val="both"/>
        <w:rPr>
          <w:rFonts w:ascii="Times New Roman" w:hAnsi="Times New Roman" w:cs="Times New Roman"/>
          <w:bCs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941"/>
        <w:gridCol w:w="2398"/>
      </w:tblGrid>
      <w:tr w:rsidR="00AE4D9C" w14:paraId="4A84CB82" w14:textId="77777777" w:rsidTr="009D01A6">
        <w:tc>
          <w:tcPr>
            <w:tcW w:w="6941" w:type="dxa"/>
          </w:tcPr>
          <w:p w14:paraId="2835B671" w14:textId="77777777" w:rsidR="00AE4D9C" w:rsidRDefault="00AE4D9C" w:rsidP="00106BB8">
            <w:pPr>
              <w:rPr>
                <w:rFonts w:ascii="Arial" w:hAnsi="Arial" w:cs="Arial"/>
              </w:rPr>
            </w:pPr>
            <w:r w:rsidRPr="00C11C29">
              <w:rPr>
                <w:rFonts w:ascii="Arial" w:hAnsi="Arial" w:cs="Arial"/>
              </w:rPr>
              <w:t>Активні речовини:</w:t>
            </w:r>
          </w:p>
          <w:p w14:paraId="6FFE83C2" w14:textId="5B44AB5D" w:rsidR="009D01A6" w:rsidRPr="009D01A6" w:rsidRDefault="009D01A6" w:rsidP="00106BB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lang w:val="ru-RU"/>
              </w:rPr>
              <w:t>Стіки</w:t>
            </w:r>
            <w:proofErr w:type="spellEnd"/>
            <w:r>
              <w:rPr>
                <w:rFonts w:ascii="Arial" w:hAnsi="Arial" w:cs="Arial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ru-RU"/>
              </w:rPr>
              <w:t>бузкового</w:t>
            </w:r>
            <w:proofErr w:type="spellEnd"/>
            <w:r>
              <w:rPr>
                <w:rFonts w:ascii="Arial" w:hAnsi="Arial" w:cs="Arial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ru-RU"/>
              </w:rPr>
              <w:t>кольору</w:t>
            </w:r>
            <w:proofErr w:type="spellEnd"/>
          </w:p>
        </w:tc>
        <w:tc>
          <w:tcPr>
            <w:tcW w:w="2398" w:type="dxa"/>
          </w:tcPr>
          <w:p w14:paraId="1211A8C8" w14:textId="5C39D620" w:rsidR="00AE4D9C" w:rsidRPr="00AE4D9C" w:rsidRDefault="00AE4D9C" w:rsidP="00106BB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</w:rPr>
              <w:t>На 1 стік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3 г</w:t>
            </w:r>
            <w:r>
              <w:t xml:space="preserve"> </w:t>
            </w:r>
            <w:r>
              <w:rPr>
                <w:lang w:val="ru-RU"/>
              </w:rPr>
              <w:t>(</w:t>
            </w:r>
            <w:r w:rsidRPr="00AE4D9C">
              <w:rPr>
                <w:rFonts w:ascii="Arial" w:hAnsi="Arial" w:cs="Arial"/>
                <w:lang w:val="ru-RU"/>
              </w:rPr>
              <w:t>g)</w:t>
            </w:r>
          </w:p>
        </w:tc>
      </w:tr>
      <w:tr w:rsidR="00AE4D9C" w14:paraId="74186FC1" w14:textId="77777777" w:rsidTr="009D01A6">
        <w:tc>
          <w:tcPr>
            <w:tcW w:w="6941" w:type="dxa"/>
          </w:tcPr>
          <w:p w14:paraId="346B8795" w14:textId="46E63221" w:rsidR="00AE4D9C" w:rsidRPr="0000017A" w:rsidRDefault="00AE4D9C" w:rsidP="009D01A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Суміш </w:t>
            </w:r>
            <w:r w:rsidRPr="006A34F6">
              <w:rPr>
                <w:rFonts w:ascii="Arial" w:hAnsi="Arial" w:cs="Arial"/>
              </w:rPr>
              <w:t xml:space="preserve">5 штамів </w:t>
            </w:r>
            <w:proofErr w:type="spellStart"/>
            <w:r w:rsidR="0000017A" w:rsidRPr="0000017A">
              <w:rPr>
                <w:rFonts w:ascii="Arial" w:hAnsi="Arial" w:cs="Arial"/>
                <w:i/>
                <w:iCs/>
              </w:rPr>
              <w:t>Bacillus</w:t>
            </w:r>
            <w:proofErr w:type="spellEnd"/>
            <w:r w:rsidR="0000017A" w:rsidRPr="0000017A">
              <w:rPr>
                <w:rFonts w:ascii="Arial" w:hAnsi="Arial" w:cs="Arial"/>
                <w:i/>
                <w:iCs/>
              </w:rPr>
              <w:t xml:space="preserve"> </w:t>
            </w:r>
            <w:r w:rsidR="0000017A" w:rsidRPr="0000017A">
              <w:rPr>
                <w:rFonts w:ascii="Arial" w:hAnsi="Arial" w:cs="Arial"/>
              </w:rPr>
              <w:t>(спори</w:t>
            </w:r>
            <w:r w:rsidR="0000017A" w:rsidRPr="0000017A">
              <w:rPr>
                <w:rFonts w:ascii="Arial" w:hAnsi="Arial" w:cs="Arial"/>
                <w:i/>
                <w:iCs/>
              </w:rPr>
              <w:t xml:space="preserve"> B. </w:t>
            </w:r>
            <w:proofErr w:type="spellStart"/>
            <w:r w:rsidR="0000017A" w:rsidRPr="0000017A">
              <w:rPr>
                <w:rFonts w:ascii="Arial" w:hAnsi="Arial" w:cs="Arial"/>
                <w:i/>
                <w:iCs/>
              </w:rPr>
              <w:t>subtilis</w:t>
            </w:r>
            <w:proofErr w:type="spellEnd"/>
            <w:r w:rsidR="0000017A" w:rsidRPr="0000017A">
              <w:rPr>
                <w:rFonts w:ascii="Arial" w:hAnsi="Arial" w:cs="Arial"/>
                <w:i/>
                <w:iCs/>
              </w:rPr>
              <w:t xml:space="preserve">, B. </w:t>
            </w:r>
            <w:proofErr w:type="spellStart"/>
            <w:r w:rsidR="0000017A" w:rsidRPr="0000017A">
              <w:rPr>
                <w:rFonts w:ascii="Arial" w:hAnsi="Arial" w:cs="Arial"/>
                <w:i/>
                <w:iCs/>
              </w:rPr>
              <w:t>amyloliquefaciens</w:t>
            </w:r>
            <w:proofErr w:type="spellEnd"/>
            <w:r w:rsidR="00427598" w:rsidRPr="00427598">
              <w:rPr>
                <w:rFonts w:ascii="Arial" w:hAnsi="Arial" w:cs="Arial"/>
                <w:i/>
                <w:iCs/>
                <w:lang w:val="en-US"/>
              </w:rPr>
              <w:t xml:space="preserve"> </w:t>
            </w:r>
            <w:r w:rsidR="00427598" w:rsidRPr="0000017A">
              <w:rPr>
                <w:rFonts w:ascii="Times New Roman" w:hAnsi="Times New Roman" w:cs="Times New Roman"/>
                <w:bCs/>
              </w:rPr>
              <w:t>(2</w:t>
            </w:r>
            <w:r w:rsidR="00427598" w:rsidRPr="00427598">
              <w:rPr>
                <w:rFonts w:ascii="Times New Roman" w:hAnsi="Times New Roman" w:cs="Times New Roman"/>
                <w:bCs/>
                <w:lang w:val="en-US"/>
              </w:rPr>
              <w:t>)</w:t>
            </w:r>
            <w:r w:rsidR="0000017A" w:rsidRPr="0000017A">
              <w:rPr>
                <w:rFonts w:ascii="Arial" w:hAnsi="Arial" w:cs="Arial"/>
                <w:i/>
                <w:iCs/>
              </w:rPr>
              <w:t xml:space="preserve">, B. </w:t>
            </w:r>
            <w:proofErr w:type="spellStart"/>
            <w:r w:rsidR="0000017A" w:rsidRPr="0000017A">
              <w:rPr>
                <w:rFonts w:ascii="Arial" w:hAnsi="Arial" w:cs="Arial"/>
                <w:i/>
                <w:iCs/>
              </w:rPr>
              <w:t>licheniformis</w:t>
            </w:r>
            <w:proofErr w:type="spellEnd"/>
            <w:r w:rsidR="0000017A" w:rsidRPr="0000017A">
              <w:rPr>
                <w:rFonts w:ascii="Arial" w:hAnsi="Arial" w:cs="Arial"/>
                <w:i/>
                <w:iCs/>
              </w:rPr>
              <w:t xml:space="preserve"> (2));</w:t>
            </w:r>
          </w:p>
        </w:tc>
        <w:tc>
          <w:tcPr>
            <w:tcW w:w="2398" w:type="dxa"/>
          </w:tcPr>
          <w:p w14:paraId="1C3D3B4B" w14:textId="45F7154A" w:rsidR="00AE4D9C" w:rsidRDefault="00AE4D9C" w:rsidP="00106BB8">
            <w:pPr>
              <w:rPr>
                <w:rFonts w:ascii="Arial" w:hAnsi="Arial" w:cs="Arial"/>
              </w:rPr>
            </w:pPr>
            <w:r w:rsidRPr="00C11C29">
              <w:rPr>
                <w:rFonts w:ascii="Arial" w:hAnsi="Arial" w:cs="Arial"/>
              </w:rPr>
              <w:t>&gt;</w:t>
            </w:r>
            <w:r w:rsidR="0000017A" w:rsidRPr="0000017A">
              <w:rPr>
                <w:rFonts w:ascii="Arial" w:hAnsi="Arial" w:cs="Arial"/>
              </w:rPr>
              <w:t>1,8×10</w:t>
            </w:r>
            <w:r w:rsidR="0000017A" w:rsidRPr="009D01A6">
              <w:rPr>
                <w:rFonts w:ascii="Arial" w:hAnsi="Arial" w:cs="Arial"/>
                <w:vertAlign w:val="superscript"/>
              </w:rPr>
              <w:t>9</w:t>
            </w:r>
            <w:r w:rsidR="0000017A" w:rsidRPr="0000017A">
              <w:rPr>
                <w:rFonts w:ascii="Arial" w:hAnsi="Arial" w:cs="Arial"/>
              </w:rPr>
              <w:t xml:space="preserve"> КУО </w:t>
            </w:r>
            <w:r w:rsidRPr="006A34F6">
              <w:rPr>
                <w:rFonts w:ascii="Arial" w:hAnsi="Arial" w:cs="Arial"/>
              </w:rPr>
              <w:t>(</w:t>
            </w:r>
            <w:r w:rsidRPr="007D5346">
              <w:rPr>
                <w:rFonts w:ascii="Arial" w:hAnsi="Arial" w:cs="Arial"/>
              </w:rPr>
              <w:t>CFU</w:t>
            </w:r>
            <w:r w:rsidRPr="006A34F6">
              <w:rPr>
                <w:rFonts w:ascii="Arial" w:hAnsi="Arial" w:cs="Arial"/>
              </w:rPr>
              <w:t>)</w:t>
            </w:r>
          </w:p>
        </w:tc>
      </w:tr>
    </w:tbl>
    <w:p w14:paraId="4F5CE3A0" w14:textId="1DF33998" w:rsidR="00AE4D9C" w:rsidRDefault="00AE4D9C" w:rsidP="00AE4D9C">
      <w:pPr>
        <w:pStyle w:val="a6"/>
        <w:ind w:left="360"/>
        <w:jc w:val="both"/>
        <w:rPr>
          <w:rFonts w:ascii="Times New Roman" w:hAnsi="Times New Roman" w:cs="Times New Roman"/>
          <w:bCs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941"/>
        <w:gridCol w:w="2398"/>
      </w:tblGrid>
      <w:tr w:rsidR="009D01A6" w14:paraId="7D24C981" w14:textId="77777777" w:rsidTr="009D01A6">
        <w:tc>
          <w:tcPr>
            <w:tcW w:w="6941" w:type="dxa"/>
          </w:tcPr>
          <w:p w14:paraId="619688FD" w14:textId="77777777" w:rsidR="009D01A6" w:rsidRDefault="009D01A6" w:rsidP="00106BB8">
            <w:pPr>
              <w:rPr>
                <w:rFonts w:ascii="Arial" w:hAnsi="Arial" w:cs="Arial"/>
              </w:rPr>
            </w:pPr>
            <w:r w:rsidRPr="00C11C29">
              <w:rPr>
                <w:rFonts w:ascii="Arial" w:hAnsi="Arial" w:cs="Arial"/>
              </w:rPr>
              <w:t>Активні речовини:</w:t>
            </w:r>
          </w:p>
          <w:p w14:paraId="58F11D4A" w14:textId="0A76A36C" w:rsidR="009D01A6" w:rsidRDefault="009D01A6" w:rsidP="00106BB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Стіки</w:t>
            </w:r>
            <w:proofErr w:type="spellEnd"/>
            <w:r>
              <w:rPr>
                <w:rFonts w:ascii="Arial" w:hAnsi="Arial" w:cs="Arial"/>
              </w:rPr>
              <w:t xml:space="preserve"> зеленого кольору</w:t>
            </w:r>
          </w:p>
        </w:tc>
        <w:tc>
          <w:tcPr>
            <w:tcW w:w="2398" w:type="dxa"/>
          </w:tcPr>
          <w:p w14:paraId="34FD86AF" w14:textId="77777777" w:rsidR="009D01A6" w:rsidRPr="00AE4D9C" w:rsidRDefault="009D01A6" w:rsidP="00106BB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</w:rPr>
              <w:t>На 1 стік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3 г</w:t>
            </w:r>
            <w:r>
              <w:t xml:space="preserve"> </w:t>
            </w:r>
            <w:r>
              <w:rPr>
                <w:lang w:val="ru-RU"/>
              </w:rPr>
              <w:t>(</w:t>
            </w:r>
            <w:r w:rsidRPr="00AE4D9C">
              <w:rPr>
                <w:rFonts w:ascii="Arial" w:hAnsi="Arial" w:cs="Arial"/>
                <w:lang w:val="ru-RU"/>
              </w:rPr>
              <w:t>g)</w:t>
            </w:r>
          </w:p>
        </w:tc>
      </w:tr>
      <w:tr w:rsidR="009D01A6" w14:paraId="45956850" w14:textId="77777777" w:rsidTr="009D01A6">
        <w:tc>
          <w:tcPr>
            <w:tcW w:w="6941" w:type="dxa"/>
          </w:tcPr>
          <w:p w14:paraId="07534337" w14:textId="6318A08B" w:rsidR="009D01A6" w:rsidRPr="0000017A" w:rsidRDefault="009D01A6" w:rsidP="009D01A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Коктейль </w:t>
            </w:r>
            <w:r w:rsidR="00D80F55" w:rsidRPr="00D80F55">
              <w:rPr>
                <w:rFonts w:ascii="Arial" w:hAnsi="Arial" w:cs="Arial"/>
              </w:rPr>
              <w:t>«SynPro-15G»</w:t>
            </w:r>
            <w:r w:rsidR="00D80F5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з 15 </w:t>
            </w:r>
            <w:r w:rsidRPr="009D01A6">
              <w:rPr>
                <w:rFonts w:ascii="Arial" w:hAnsi="Arial" w:cs="Arial"/>
              </w:rPr>
              <w:t xml:space="preserve">корисними штамами </w:t>
            </w:r>
            <w:proofErr w:type="spellStart"/>
            <w:r w:rsidRPr="009D01A6">
              <w:rPr>
                <w:rFonts w:ascii="Arial" w:hAnsi="Arial" w:cs="Arial"/>
                <w:i/>
                <w:iCs/>
              </w:rPr>
              <w:t>Lactobacillus</w:t>
            </w:r>
            <w:proofErr w:type="spellEnd"/>
            <w:r w:rsidRPr="009D01A6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9D01A6">
              <w:rPr>
                <w:rFonts w:ascii="Arial" w:hAnsi="Arial" w:cs="Arial"/>
                <w:i/>
                <w:iCs/>
              </w:rPr>
              <w:t>plantarum</w:t>
            </w:r>
            <w:proofErr w:type="spellEnd"/>
            <w:r w:rsidRPr="009D01A6">
              <w:rPr>
                <w:rFonts w:ascii="Arial" w:hAnsi="Arial" w:cs="Arial"/>
              </w:rPr>
              <w:t xml:space="preserve"> LP198, </w:t>
            </w:r>
            <w:proofErr w:type="spellStart"/>
            <w:r w:rsidRPr="009D01A6">
              <w:rPr>
                <w:rFonts w:ascii="Arial" w:hAnsi="Arial" w:cs="Arial"/>
                <w:i/>
                <w:iCs/>
              </w:rPr>
              <w:t>Bifidobacterium</w:t>
            </w:r>
            <w:proofErr w:type="spellEnd"/>
            <w:r w:rsidRPr="009D01A6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9D01A6">
              <w:rPr>
                <w:rFonts w:ascii="Arial" w:hAnsi="Arial" w:cs="Arial"/>
                <w:i/>
                <w:iCs/>
              </w:rPr>
              <w:t>animalis</w:t>
            </w:r>
            <w:proofErr w:type="spellEnd"/>
            <w:r w:rsidRPr="009D01A6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9D01A6">
              <w:rPr>
                <w:rFonts w:ascii="Arial" w:hAnsi="Arial" w:cs="Arial"/>
                <w:i/>
                <w:iCs/>
              </w:rPr>
              <w:t>subsp</w:t>
            </w:r>
            <w:proofErr w:type="spellEnd"/>
            <w:r w:rsidRPr="009D01A6">
              <w:rPr>
                <w:rFonts w:ascii="Arial" w:hAnsi="Arial" w:cs="Arial"/>
                <w:i/>
                <w:iCs/>
              </w:rPr>
              <w:t xml:space="preserve">. </w:t>
            </w:r>
            <w:proofErr w:type="spellStart"/>
            <w:r w:rsidRPr="009D01A6">
              <w:rPr>
                <w:rFonts w:ascii="Arial" w:hAnsi="Arial" w:cs="Arial"/>
                <w:i/>
                <w:iCs/>
              </w:rPr>
              <w:t>lactis</w:t>
            </w:r>
            <w:proofErr w:type="spellEnd"/>
            <w:r w:rsidRPr="009D01A6">
              <w:rPr>
                <w:rFonts w:ascii="Arial" w:hAnsi="Arial" w:cs="Arial"/>
              </w:rPr>
              <w:t xml:space="preserve"> BAL06, </w:t>
            </w:r>
            <w:proofErr w:type="spellStart"/>
            <w:r w:rsidRPr="009D01A6">
              <w:rPr>
                <w:rFonts w:ascii="Arial" w:hAnsi="Arial" w:cs="Arial"/>
                <w:i/>
                <w:iCs/>
              </w:rPr>
              <w:t>Bifidobacterium</w:t>
            </w:r>
            <w:proofErr w:type="spellEnd"/>
            <w:r w:rsidRPr="009D01A6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9D01A6">
              <w:rPr>
                <w:rFonts w:ascii="Arial" w:hAnsi="Arial" w:cs="Arial"/>
                <w:i/>
                <w:iCs/>
              </w:rPr>
              <w:t>breve</w:t>
            </w:r>
            <w:proofErr w:type="spellEnd"/>
            <w:r w:rsidRPr="009D01A6">
              <w:rPr>
                <w:rFonts w:ascii="Arial" w:hAnsi="Arial" w:cs="Arial"/>
              </w:rPr>
              <w:t xml:space="preserve"> BR18, </w:t>
            </w:r>
            <w:proofErr w:type="spellStart"/>
            <w:r w:rsidRPr="009D01A6">
              <w:rPr>
                <w:rFonts w:ascii="Arial" w:hAnsi="Arial" w:cs="Arial"/>
                <w:i/>
                <w:iCs/>
              </w:rPr>
              <w:t>Lactobacillus</w:t>
            </w:r>
            <w:proofErr w:type="spellEnd"/>
            <w:r w:rsidRPr="009D01A6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9D01A6">
              <w:rPr>
                <w:rFonts w:ascii="Arial" w:hAnsi="Arial" w:cs="Arial"/>
                <w:i/>
                <w:iCs/>
              </w:rPr>
              <w:t>casei</w:t>
            </w:r>
            <w:proofErr w:type="spellEnd"/>
            <w:r w:rsidRPr="009D01A6">
              <w:rPr>
                <w:rFonts w:ascii="Arial" w:hAnsi="Arial" w:cs="Arial"/>
              </w:rPr>
              <w:t xml:space="preserve"> LC122, </w:t>
            </w:r>
            <w:proofErr w:type="spellStart"/>
            <w:r w:rsidRPr="009D01A6">
              <w:rPr>
                <w:rFonts w:ascii="Arial" w:hAnsi="Arial" w:cs="Arial"/>
                <w:i/>
                <w:iCs/>
              </w:rPr>
              <w:t>Lactobacillus</w:t>
            </w:r>
            <w:proofErr w:type="spellEnd"/>
            <w:r w:rsidRPr="009D01A6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9D01A6">
              <w:rPr>
                <w:rFonts w:ascii="Arial" w:hAnsi="Arial" w:cs="Arial"/>
                <w:i/>
                <w:iCs/>
              </w:rPr>
              <w:t>paracasei</w:t>
            </w:r>
            <w:proofErr w:type="spellEnd"/>
            <w:r w:rsidRPr="009D01A6">
              <w:rPr>
                <w:rFonts w:ascii="Arial" w:hAnsi="Arial" w:cs="Arial"/>
              </w:rPr>
              <w:t xml:space="preserve"> LPC12, </w:t>
            </w:r>
            <w:proofErr w:type="spellStart"/>
            <w:r w:rsidRPr="009D01A6">
              <w:rPr>
                <w:rFonts w:ascii="Arial" w:hAnsi="Arial" w:cs="Arial"/>
                <w:i/>
                <w:iCs/>
              </w:rPr>
              <w:t>Lactobacillus</w:t>
            </w:r>
            <w:proofErr w:type="spellEnd"/>
            <w:r w:rsidRPr="009D01A6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9D01A6">
              <w:rPr>
                <w:rFonts w:ascii="Arial" w:hAnsi="Arial" w:cs="Arial"/>
                <w:i/>
                <w:iCs/>
              </w:rPr>
              <w:t>fermentum</w:t>
            </w:r>
            <w:proofErr w:type="spellEnd"/>
            <w:r w:rsidRPr="009D01A6">
              <w:rPr>
                <w:rFonts w:ascii="Arial" w:hAnsi="Arial" w:cs="Arial"/>
              </w:rPr>
              <w:t xml:space="preserve"> LF26, </w:t>
            </w:r>
            <w:proofErr w:type="spellStart"/>
            <w:r w:rsidRPr="009D01A6">
              <w:rPr>
                <w:rFonts w:ascii="Arial" w:hAnsi="Arial" w:cs="Arial"/>
                <w:i/>
                <w:iCs/>
              </w:rPr>
              <w:t>Lactobacillus</w:t>
            </w:r>
            <w:proofErr w:type="spellEnd"/>
            <w:r w:rsidRPr="009D01A6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9D01A6">
              <w:rPr>
                <w:rFonts w:ascii="Arial" w:hAnsi="Arial" w:cs="Arial"/>
                <w:i/>
                <w:iCs/>
              </w:rPr>
              <w:t>rhamnosus</w:t>
            </w:r>
            <w:proofErr w:type="spellEnd"/>
            <w:r w:rsidRPr="009D01A6">
              <w:rPr>
                <w:rFonts w:ascii="Arial" w:hAnsi="Arial" w:cs="Arial"/>
              </w:rPr>
              <w:t xml:space="preserve"> LRH10, </w:t>
            </w:r>
            <w:proofErr w:type="spellStart"/>
            <w:r w:rsidRPr="009D01A6">
              <w:rPr>
                <w:rFonts w:ascii="Arial" w:hAnsi="Arial" w:cs="Arial"/>
                <w:i/>
                <w:iCs/>
              </w:rPr>
              <w:t>Streptococcus</w:t>
            </w:r>
            <w:proofErr w:type="spellEnd"/>
            <w:r w:rsidRPr="009D01A6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9D01A6">
              <w:rPr>
                <w:rFonts w:ascii="Arial" w:hAnsi="Arial" w:cs="Arial"/>
                <w:i/>
                <w:iCs/>
              </w:rPr>
              <w:t>thermophilus</w:t>
            </w:r>
            <w:proofErr w:type="spellEnd"/>
            <w:r w:rsidRPr="009D01A6">
              <w:rPr>
                <w:rFonts w:ascii="Arial" w:hAnsi="Arial" w:cs="Arial"/>
                <w:i/>
                <w:iCs/>
              </w:rPr>
              <w:t xml:space="preserve"> </w:t>
            </w:r>
            <w:r w:rsidRPr="009D01A6">
              <w:rPr>
                <w:rFonts w:ascii="Arial" w:hAnsi="Arial" w:cs="Arial"/>
              </w:rPr>
              <w:t xml:space="preserve">ST37, </w:t>
            </w:r>
            <w:proofErr w:type="spellStart"/>
            <w:r w:rsidRPr="009D01A6">
              <w:rPr>
                <w:rFonts w:ascii="Arial" w:hAnsi="Arial" w:cs="Arial"/>
                <w:i/>
                <w:iCs/>
              </w:rPr>
              <w:t>Bacillus</w:t>
            </w:r>
            <w:proofErr w:type="spellEnd"/>
            <w:r w:rsidRPr="009D01A6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9D01A6">
              <w:rPr>
                <w:rFonts w:ascii="Arial" w:hAnsi="Arial" w:cs="Arial"/>
                <w:i/>
                <w:iCs/>
              </w:rPr>
              <w:t>coagulans</w:t>
            </w:r>
            <w:proofErr w:type="spellEnd"/>
            <w:r w:rsidRPr="009D01A6">
              <w:rPr>
                <w:rFonts w:ascii="Arial" w:hAnsi="Arial" w:cs="Arial"/>
              </w:rPr>
              <w:t xml:space="preserve"> BC1031, </w:t>
            </w:r>
            <w:proofErr w:type="spellStart"/>
            <w:r w:rsidRPr="009D01A6">
              <w:rPr>
                <w:rFonts w:ascii="Arial" w:hAnsi="Arial" w:cs="Arial"/>
                <w:i/>
                <w:iCs/>
              </w:rPr>
              <w:t>Lactobacillus</w:t>
            </w:r>
            <w:proofErr w:type="spellEnd"/>
            <w:r w:rsidRPr="009D01A6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9D01A6">
              <w:rPr>
                <w:rFonts w:ascii="Arial" w:hAnsi="Arial" w:cs="Arial"/>
                <w:i/>
                <w:iCs/>
              </w:rPr>
              <w:t>acidophilus</w:t>
            </w:r>
            <w:proofErr w:type="spellEnd"/>
            <w:r w:rsidRPr="009D01A6">
              <w:rPr>
                <w:rFonts w:ascii="Arial" w:hAnsi="Arial" w:cs="Arial"/>
              </w:rPr>
              <w:t xml:space="preserve"> LA1063, </w:t>
            </w:r>
            <w:proofErr w:type="spellStart"/>
            <w:r w:rsidRPr="009D01A6">
              <w:rPr>
                <w:rFonts w:ascii="Arial" w:hAnsi="Arial" w:cs="Arial"/>
                <w:i/>
                <w:iCs/>
              </w:rPr>
              <w:t>Bifidobacterium</w:t>
            </w:r>
            <w:proofErr w:type="spellEnd"/>
            <w:r w:rsidRPr="009D01A6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9D01A6">
              <w:rPr>
                <w:rFonts w:ascii="Arial" w:hAnsi="Arial" w:cs="Arial"/>
                <w:i/>
                <w:iCs/>
              </w:rPr>
              <w:t>longum</w:t>
            </w:r>
            <w:proofErr w:type="spellEnd"/>
            <w:r w:rsidRPr="009D01A6">
              <w:rPr>
                <w:rFonts w:ascii="Arial" w:hAnsi="Arial" w:cs="Arial"/>
              </w:rPr>
              <w:t xml:space="preserve"> BL986, </w:t>
            </w:r>
            <w:proofErr w:type="spellStart"/>
            <w:r w:rsidRPr="009D01A6">
              <w:rPr>
                <w:rFonts w:ascii="Arial" w:hAnsi="Arial" w:cs="Arial"/>
                <w:i/>
                <w:iCs/>
              </w:rPr>
              <w:t>Bifidobacterium</w:t>
            </w:r>
            <w:proofErr w:type="spellEnd"/>
            <w:r w:rsidRPr="009D01A6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9D01A6">
              <w:rPr>
                <w:rFonts w:ascii="Arial" w:hAnsi="Arial" w:cs="Arial"/>
                <w:i/>
                <w:iCs/>
              </w:rPr>
              <w:t>bifidum</w:t>
            </w:r>
            <w:proofErr w:type="spellEnd"/>
            <w:r w:rsidRPr="009D01A6">
              <w:rPr>
                <w:rFonts w:ascii="Arial" w:hAnsi="Arial" w:cs="Arial"/>
              </w:rPr>
              <w:t xml:space="preserve"> BB14, </w:t>
            </w:r>
            <w:proofErr w:type="spellStart"/>
            <w:r w:rsidRPr="009D01A6">
              <w:rPr>
                <w:rFonts w:ascii="Arial" w:hAnsi="Arial" w:cs="Arial"/>
                <w:i/>
                <w:iCs/>
              </w:rPr>
              <w:t>Lactobacillus</w:t>
            </w:r>
            <w:proofErr w:type="spellEnd"/>
            <w:r w:rsidRPr="009D01A6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9D01A6">
              <w:rPr>
                <w:rFonts w:ascii="Arial" w:hAnsi="Arial" w:cs="Arial"/>
                <w:i/>
                <w:iCs/>
              </w:rPr>
              <w:t>delbrueckii</w:t>
            </w:r>
            <w:proofErr w:type="spellEnd"/>
            <w:r w:rsidRPr="009D01A6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9D01A6">
              <w:rPr>
                <w:rFonts w:ascii="Arial" w:hAnsi="Arial" w:cs="Arial"/>
                <w:i/>
                <w:iCs/>
              </w:rPr>
              <w:t>ssp</w:t>
            </w:r>
            <w:proofErr w:type="spellEnd"/>
            <w:r w:rsidRPr="009D01A6">
              <w:rPr>
                <w:rFonts w:ascii="Arial" w:hAnsi="Arial" w:cs="Arial"/>
                <w:i/>
                <w:iCs/>
              </w:rPr>
              <w:t xml:space="preserve">. </w:t>
            </w:r>
            <w:proofErr w:type="spellStart"/>
            <w:r w:rsidRPr="009D01A6">
              <w:rPr>
                <w:rFonts w:ascii="Arial" w:hAnsi="Arial" w:cs="Arial"/>
                <w:i/>
                <w:iCs/>
              </w:rPr>
              <w:t>lactis</w:t>
            </w:r>
            <w:proofErr w:type="spellEnd"/>
            <w:r w:rsidRPr="009D01A6">
              <w:rPr>
                <w:rFonts w:ascii="Arial" w:hAnsi="Arial" w:cs="Arial"/>
              </w:rPr>
              <w:t xml:space="preserve"> LDL114, </w:t>
            </w:r>
            <w:proofErr w:type="spellStart"/>
            <w:r w:rsidRPr="009D01A6">
              <w:rPr>
                <w:rFonts w:ascii="Arial" w:hAnsi="Arial" w:cs="Arial"/>
                <w:i/>
                <w:iCs/>
              </w:rPr>
              <w:t>Lactobacillus</w:t>
            </w:r>
            <w:proofErr w:type="spellEnd"/>
            <w:r w:rsidRPr="009D01A6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9D01A6">
              <w:rPr>
                <w:rFonts w:ascii="Arial" w:hAnsi="Arial" w:cs="Arial"/>
                <w:i/>
                <w:iCs/>
              </w:rPr>
              <w:t>reuteri</w:t>
            </w:r>
            <w:proofErr w:type="spellEnd"/>
            <w:r w:rsidRPr="009D01A6">
              <w:rPr>
                <w:rFonts w:ascii="Arial" w:hAnsi="Arial" w:cs="Arial"/>
                <w:i/>
                <w:iCs/>
              </w:rPr>
              <w:t xml:space="preserve"> </w:t>
            </w:r>
            <w:r w:rsidRPr="009D01A6">
              <w:rPr>
                <w:rFonts w:ascii="Arial" w:hAnsi="Arial" w:cs="Arial"/>
              </w:rPr>
              <w:t xml:space="preserve">LR1349, </w:t>
            </w:r>
            <w:proofErr w:type="spellStart"/>
            <w:r w:rsidRPr="009D01A6">
              <w:rPr>
                <w:rFonts w:ascii="Arial" w:hAnsi="Arial" w:cs="Arial"/>
                <w:i/>
                <w:iCs/>
              </w:rPr>
              <w:t>Lactobacillus</w:t>
            </w:r>
            <w:proofErr w:type="spellEnd"/>
            <w:r w:rsidRPr="009D01A6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9D01A6">
              <w:rPr>
                <w:rFonts w:ascii="Arial" w:hAnsi="Arial" w:cs="Arial"/>
                <w:i/>
                <w:iCs/>
              </w:rPr>
              <w:t>helveticus</w:t>
            </w:r>
            <w:proofErr w:type="spellEnd"/>
            <w:r w:rsidRPr="009D01A6">
              <w:rPr>
                <w:rFonts w:ascii="Arial" w:hAnsi="Arial" w:cs="Arial"/>
              </w:rPr>
              <w:t xml:space="preserve"> LH43</w:t>
            </w:r>
          </w:p>
        </w:tc>
        <w:tc>
          <w:tcPr>
            <w:tcW w:w="2398" w:type="dxa"/>
          </w:tcPr>
          <w:p w14:paraId="20465772" w14:textId="00FB1F85" w:rsidR="009D01A6" w:rsidRDefault="009D01A6" w:rsidP="00106BB8">
            <w:pPr>
              <w:rPr>
                <w:rFonts w:ascii="Arial" w:hAnsi="Arial" w:cs="Arial"/>
              </w:rPr>
            </w:pPr>
            <w:r w:rsidRPr="00C11C29">
              <w:rPr>
                <w:rFonts w:ascii="Arial" w:hAnsi="Arial" w:cs="Arial"/>
              </w:rPr>
              <w:t>&gt;</w:t>
            </w:r>
            <w:r w:rsidRPr="009D01A6">
              <w:rPr>
                <w:rFonts w:ascii="Arial" w:hAnsi="Arial" w:cs="Arial"/>
              </w:rPr>
              <w:t>6,0×10</w:t>
            </w:r>
            <w:r w:rsidRPr="009D01A6">
              <w:rPr>
                <w:rFonts w:ascii="Arial" w:hAnsi="Arial" w:cs="Arial"/>
                <w:vertAlign w:val="superscript"/>
              </w:rPr>
              <w:t>9</w:t>
            </w:r>
            <w:r w:rsidRPr="009D01A6">
              <w:rPr>
                <w:rFonts w:ascii="Arial" w:hAnsi="Arial" w:cs="Arial"/>
              </w:rPr>
              <w:t xml:space="preserve">  </w:t>
            </w:r>
            <w:r w:rsidRPr="0000017A">
              <w:rPr>
                <w:rFonts w:ascii="Arial" w:hAnsi="Arial" w:cs="Arial"/>
              </w:rPr>
              <w:t xml:space="preserve">КУО </w:t>
            </w:r>
            <w:r w:rsidRPr="006A34F6">
              <w:rPr>
                <w:rFonts w:ascii="Arial" w:hAnsi="Arial" w:cs="Arial"/>
              </w:rPr>
              <w:t>(</w:t>
            </w:r>
            <w:r w:rsidRPr="007D5346">
              <w:rPr>
                <w:rFonts w:ascii="Arial" w:hAnsi="Arial" w:cs="Arial"/>
              </w:rPr>
              <w:t>CFU</w:t>
            </w:r>
            <w:r w:rsidRPr="006A34F6">
              <w:rPr>
                <w:rFonts w:ascii="Arial" w:hAnsi="Arial" w:cs="Arial"/>
              </w:rPr>
              <w:t>)</w:t>
            </w:r>
          </w:p>
        </w:tc>
      </w:tr>
    </w:tbl>
    <w:p w14:paraId="011CE1A7" w14:textId="77777777" w:rsidR="00D80F55" w:rsidRDefault="00D80F55" w:rsidP="00D87267">
      <w:pPr>
        <w:jc w:val="both"/>
        <w:rPr>
          <w:rFonts w:ascii="Times New Roman" w:hAnsi="Times New Roman" w:cs="Times New Roman"/>
          <w:b/>
          <w:bCs/>
          <w:color w:val="auto"/>
        </w:rPr>
      </w:pPr>
    </w:p>
    <w:p w14:paraId="25F0878B" w14:textId="68C5A376" w:rsidR="00BA6A2A" w:rsidRPr="00DF7BD5" w:rsidRDefault="00BA6A2A" w:rsidP="00D87267">
      <w:pPr>
        <w:jc w:val="both"/>
        <w:rPr>
          <w:rFonts w:ascii="Times New Roman" w:hAnsi="Times New Roman" w:cs="Times New Roman"/>
          <w:b/>
          <w:bCs/>
          <w:color w:val="auto"/>
        </w:rPr>
      </w:pPr>
      <w:r w:rsidRPr="00DF7BD5">
        <w:rPr>
          <w:rFonts w:ascii="Times New Roman" w:hAnsi="Times New Roman" w:cs="Times New Roman"/>
          <w:b/>
          <w:bCs/>
          <w:color w:val="auto"/>
        </w:rPr>
        <w:t>Властивості</w:t>
      </w:r>
    </w:p>
    <w:p w14:paraId="7E79CA17" w14:textId="10DD5BF8" w:rsidR="00BA6A2A" w:rsidRDefault="00B04B62" w:rsidP="00D87267">
      <w:pPr>
        <w:jc w:val="both"/>
        <w:rPr>
          <w:rFonts w:ascii="Times New Roman" w:hAnsi="Times New Roman" w:cs="Times New Roman"/>
          <w:strike/>
          <w:color w:val="auto"/>
        </w:rPr>
      </w:pPr>
      <w:r w:rsidRPr="00371AF8">
        <w:rPr>
          <w:rFonts w:ascii="Times New Roman" w:hAnsi="Times New Roman" w:cs="Times New Roman"/>
          <w:color w:val="auto"/>
        </w:rPr>
        <w:t xml:space="preserve">РЕМЕДІУМ </w:t>
      </w:r>
      <w:r w:rsidRPr="00DF7BD5">
        <w:rPr>
          <w:rFonts w:ascii="Times New Roman" w:hAnsi="Times New Roman" w:cs="Times New Roman"/>
          <w:color w:val="auto"/>
        </w:rPr>
        <w:t>СІНЕРДЖИ</w:t>
      </w:r>
      <w:r>
        <w:rPr>
          <w:rFonts w:ascii="Times New Roman" w:hAnsi="Times New Roman" w:cs="Times New Roman"/>
          <w:color w:val="auto"/>
        </w:rPr>
        <w:t xml:space="preserve"> – </w:t>
      </w:r>
      <w:proofErr w:type="spellStart"/>
      <w:r>
        <w:rPr>
          <w:rFonts w:ascii="Times New Roman" w:hAnsi="Times New Roman" w:cs="Times New Roman"/>
          <w:color w:val="auto"/>
        </w:rPr>
        <w:t>пробіотична</w:t>
      </w:r>
      <w:proofErr w:type="spellEnd"/>
      <w:r>
        <w:rPr>
          <w:rFonts w:ascii="Times New Roman" w:hAnsi="Times New Roman" w:cs="Times New Roman"/>
          <w:color w:val="auto"/>
        </w:rPr>
        <w:t xml:space="preserve"> дієтична добавка, що містить </w:t>
      </w:r>
      <w:r w:rsidR="00371AF8" w:rsidRPr="00371AF8">
        <w:rPr>
          <w:rFonts w:ascii="Times New Roman" w:hAnsi="Times New Roman" w:cs="Times New Roman"/>
          <w:color w:val="auto"/>
        </w:rPr>
        <w:t>комбінаці</w:t>
      </w:r>
      <w:r>
        <w:rPr>
          <w:rFonts w:ascii="Times New Roman" w:hAnsi="Times New Roman" w:cs="Times New Roman"/>
          <w:color w:val="auto"/>
        </w:rPr>
        <w:t>ю</w:t>
      </w:r>
      <w:r w:rsidR="00371AF8" w:rsidRPr="00371AF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71AF8" w:rsidRPr="00371AF8">
        <w:rPr>
          <w:rFonts w:ascii="Times New Roman" w:hAnsi="Times New Roman" w:cs="Times New Roman"/>
          <w:color w:val="auto"/>
        </w:rPr>
        <w:t>спороутворюючих</w:t>
      </w:r>
      <w:proofErr w:type="spellEnd"/>
      <w:r w:rsidR="00371AF8" w:rsidRPr="00371AF8">
        <w:rPr>
          <w:rFonts w:ascii="Times New Roman" w:hAnsi="Times New Roman" w:cs="Times New Roman"/>
          <w:color w:val="auto"/>
        </w:rPr>
        <w:t xml:space="preserve"> штамів </w:t>
      </w:r>
      <w:proofErr w:type="spellStart"/>
      <w:r w:rsidR="00371AF8" w:rsidRPr="00D80F55">
        <w:rPr>
          <w:rFonts w:ascii="Times New Roman" w:hAnsi="Times New Roman" w:cs="Times New Roman"/>
          <w:i/>
          <w:iCs/>
          <w:color w:val="auto"/>
        </w:rPr>
        <w:t>Bacillus</w:t>
      </w:r>
      <w:proofErr w:type="spellEnd"/>
      <w:r w:rsidRPr="00D80F55">
        <w:rPr>
          <w:rFonts w:ascii="Times New Roman" w:hAnsi="Times New Roman" w:cs="Times New Roman"/>
          <w:i/>
          <w:iCs/>
          <w:color w:val="auto"/>
        </w:rPr>
        <w:t xml:space="preserve"> </w:t>
      </w:r>
      <w:proofErr w:type="spellStart"/>
      <w:r w:rsidRPr="00D80F55">
        <w:rPr>
          <w:rFonts w:ascii="Times New Roman" w:hAnsi="Times New Roman" w:cs="Times New Roman"/>
          <w:i/>
          <w:iCs/>
          <w:color w:val="auto"/>
          <w:lang w:val="en-US"/>
        </w:rPr>
        <w:t>spp</w:t>
      </w:r>
      <w:proofErr w:type="spellEnd"/>
      <w:r w:rsidR="00371AF8" w:rsidRPr="00371AF8">
        <w:rPr>
          <w:rFonts w:ascii="Times New Roman" w:hAnsi="Times New Roman" w:cs="Times New Roman"/>
          <w:color w:val="auto"/>
        </w:rPr>
        <w:t xml:space="preserve">, які мають високу стійкість до хімічних та фізичних агентів, завдяки чому проходять неушкодженими через бар'єр шлункового соку в кишечник, </w:t>
      </w:r>
      <w:r w:rsidR="00371AF8" w:rsidRPr="00483ACF">
        <w:rPr>
          <w:rFonts w:ascii="Times New Roman" w:hAnsi="Times New Roman" w:cs="Times New Roman"/>
          <w:color w:val="auto"/>
        </w:rPr>
        <w:t xml:space="preserve">де перетворюються в </w:t>
      </w:r>
      <w:proofErr w:type="spellStart"/>
      <w:r w:rsidR="00371AF8" w:rsidRPr="00483ACF">
        <w:rPr>
          <w:rFonts w:ascii="Times New Roman" w:hAnsi="Times New Roman" w:cs="Times New Roman"/>
          <w:color w:val="auto"/>
        </w:rPr>
        <w:t>метаболічно</w:t>
      </w:r>
      <w:proofErr w:type="spellEnd"/>
      <w:r w:rsidR="001A5C67" w:rsidRPr="00483ACF">
        <w:rPr>
          <w:rFonts w:ascii="Times New Roman" w:hAnsi="Times New Roman" w:cs="Times New Roman"/>
          <w:color w:val="auto"/>
        </w:rPr>
        <w:t xml:space="preserve"> </w:t>
      </w:r>
      <w:r w:rsidR="00371AF8" w:rsidRPr="00483ACF">
        <w:rPr>
          <w:rFonts w:ascii="Times New Roman" w:hAnsi="Times New Roman" w:cs="Times New Roman"/>
          <w:color w:val="auto"/>
        </w:rPr>
        <w:t>активні вегетативні клітини.</w:t>
      </w:r>
      <w:r w:rsidR="00371AF8" w:rsidRPr="00371AF8">
        <w:rPr>
          <w:rFonts w:ascii="Times New Roman" w:hAnsi="Times New Roman" w:cs="Times New Roman"/>
          <w:color w:val="auto"/>
        </w:rPr>
        <w:t xml:space="preserve"> Бактерії роду </w:t>
      </w:r>
      <w:proofErr w:type="spellStart"/>
      <w:r w:rsidR="00371AF8" w:rsidRPr="00D80F55">
        <w:rPr>
          <w:rFonts w:ascii="Times New Roman" w:hAnsi="Times New Roman" w:cs="Times New Roman"/>
          <w:i/>
          <w:iCs/>
          <w:color w:val="auto"/>
        </w:rPr>
        <w:t>Bacillus</w:t>
      </w:r>
      <w:proofErr w:type="spellEnd"/>
      <w:r w:rsidR="00371AF8" w:rsidRPr="00371AF8">
        <w:rPr>
          <w:rFonts w:ascii="Times New Roman" w:hAnsi="Times New Roman" w:cs="Times New Roman"/>
          <w:color w:val="auto"/>
        </w:rPr>
        <w:t xml:space="preserve"> в РЕМЕДІУМ </w:t>
      </w:r>
      <w:r w:rsidR="009D70FE" w:rsidRPr="00DF7BD5">
        <w:rPr>
          <w:rFonts w:ascii="Times New Roman" w:hAnsi="Times New Roman" w:cs="Times New Roman"/>
          <w:color w:val="auto"/>
        </w:rPr>
        <w:t>СІНЕРДЖИ</w:t>
      </w:r>
      <w:r w:rsidR="00371AF8" w:rsidRPr="00371AF8">
        <w:rPr>
          <w:rFonts w:ascii="Times New Roman" w:hAnsi="Times New Roman" w:cs="Times New Roman"/>
          <w:color w:val="auto"/>
        </w:rPr>
        <w:t xml:space="preserve"> діють в симбіозі та підсилюють дію кожного виду, сприяючи підтримці природного балансу кишкової мікрофлори. Їх наявність може сприяти комфортному травленню та підтримці нормальної роботи кишечника, особливо у випадках тимчасового дискомфорту, такого як  здуття живота, надлишкове газоутворення, зміни у випорожненнях. Також бактерії роду </w:t>
      </w:r>
      <w:proofErr w:type="spellStart"/>
      <w:r w:rsidR="00371AF8" w:rsidRPr="00D80F55">
        <w:rPr>
          <w:rFonts w:ascii="Times New Roman" w:hAnsi="Times New Roman" w:cs="Times New Roman"/>
          <w:i/>
          <w:iCs/>
          <w:color w:val="auto"/>
        </w:rPr>
        <w:t>Bacillus</w:t>
      </w:r>
      <w:proofErr w:type="spellEnd"/>
      <w:r w:rsidR="00371AF8" w:rsidRPr="00D80F55">
        <w:rPr>
          <w:rFonts w:ascii="Times New Roman" w:hAnsi="Times New Roman" w:cs="Times New Roman"/>
          <w:i/>
          <w:iCs/>
          <w:color w:val="auto"/>
        </w:rPr>
        <w:t xml:space="preserve"> </w:t>
      </w:r>
      <w:r w:rsidR="00371AF8" w:rsidRPr="00371AF8">
        <w:rPr>
          <w:rFonts w:ascii="Times New Roman" w:hAnsi="Times New Roman" w:cs="Times New Roman"/>
          <w:color w:val="auto"/>
        </w:rPr>
        <w:t xml:space="preserve">виробляють ферменти, які беруть участь у природних процесах травлення та сприяють ефективному засвоєнню поживних речовин.  </w:t>
      </w:r>
    </w:p>
    <w:p w14:paraId="2727E45B" w14:textId="77777777" w:rsidR="009D70FE" w:rsidRDefault="009D70FE" w:rsidP="009D70FE">
      <w:pPr>
        <w:jc w:val="both"/>
        <w:rPr>
          <w:rFonts w:ascii="Times New Roman" w:hAnsi="Times New Roman" w:cs="Times New Roman"/>
          <w:color w:val="auto"/>
        </w:rPr>
      </w:pPr>
      <w:r w:rsidRPr="009D70FE">
        <w:rPr>
          <w:rFonts w:ascii="Times New Roman" w:hAnsi="Times New Roman" w:cs="Times New Roman"/>
          <w:color w:val="auto"/>
        </w:rPr>
        <w:t xml:space="preserve">В складі </w:t>
      </w:r>
      <w:r w:rsidRPr="00DF7BD5">
        <w:rPr>
          <w:rFonts w:ascii="Times New Roman" w:hAnsi="Times New Roman" w:cs="Times New Roman"/>
          <w:color w:val="auto"/>
        </w:rPr>
        <w:t>РЕМЕДІУМ СІНЕРДЖИ</w:t>
      </w:r>
      <w:r>
        <w:rPr>
          <w:rFonts w:ascii="Times New Roman" w:hAnsi="Times New Roman" w:cs="Times New Roman"/>
          <w:color w:val="auto"/>
        </w:rPr>
        <w:t xml:space="preserve"> міститься </w:t>
      </w:r>
      <w:proofErr w:type="spellStart"/>
      <w:r>
        <w:rPr>
          <w:rFonts w:ascii="Times New Roman" w:hAnsi="Times New Roman" w:cs="Times New Roman"/>
          <w:color w:val="auto"/>
        </w:rPr>
        <w:t>п</w:t>
      </w:r>
      <w:r w:rsidRPr="00371AF8">
        <w:rPr>
          <w:rFonts w:ascii="Times New Roman" w:hAnsi="Times New Roman" w:cs="Times New Roman"/>
          <w:color w:val="auto"/>
        </w:rPr>
        <w:t>робіотичний</w:t>
      </w:r>
      <w:proofErr w:type="spellEnd"/>
      <w:r w:rsidRPr="00371AF8">
        <w:rPr>
          <w:rFonts w:ascii="Times New Roman" w:hAnsi="Times New Roman" w:cs="Times New Roman"/>
          <w:color w:val="auto"/>
        </w:rPr>
        <w:t xml:space="preserve"> коктейль «SynPro-15G»</w:t>
      </w:r>
      <w:r>
        <w:rPr>
          <w:rFonts w:ascii="Times New Roman" w:hAnsi="Times New Roman" w:cs="Times New Roman"/>
          <w:color w:val="auto"/>
        </w:rPr>
        <w:t xml:space="preserve"> - це </w:t>
      </w:r>
      <w:r w:rsidRPr="006E65A8">
        <w:rPr>
          <w:rFonts w:ascii="Times New Roman" w:hAnsi="Times New Roman" w:cs="Times New Roman"/>
          <w:color w:val="auto"/>
        </w:rPr>
        <w:t xml:space="preserve">збалансована комбінація 15 </w:t>
      </w:r>
      <w:r>
        <w:rPr>
          <w:rFonts w:ascii="Times New Roman" w:hAnsi="Times New Roman" w:cs="Times New Roman"/>
          <w:color w:val="auto"/>
        </w:rPr>
        <w:t xml:space="preserve">корисних штамів </w:t>
      </w:r>
      <w:proofErr w:type="spellStart"/>
      <w:r>
        <w:rPr>
          <w:rFonts w:ascii="Times New Roman" w:hAnsi="Times New Roman" w:cs="Times New Roman"/>
          <w:color w:val="auto"/>
        </w:rPr>
        <w:t>лакто</w:t>
      </w:r>
      <w:proofErr w:type="spellEnd"/>
      <w:r>
        <w:rPr>
          <w:rFonts w:ascii="Times New Roman" w:hAnsi="Times New Roman" w:cs="Times New Roman"/>
          <w:color w:val="auto"/>
        </w:rPr>
        <w:t xml:space="preserve">- і </w:t>
      </w:r>
      <w:proofErr w:type="spellStart"/>
      <w:r>
        <w:rPr>
          <w:rFonts w:ascii="Times New Roman" w:hAnsi="Times New Roman" w:cs="Times New Roman"/>
          <w:color w:val="auto"/>
        </w:rPr>
        <w:t>біфідобактерій</w:t>
      </w:r>
      <w:proofErr w:type="spellEnd"/>
      <w:r w:rsidRPr="006E65A8">
        <w:rPr>
          <w:rFonts w:ascii="Times New Roman" w:hAnsi="Times New Roman" w:cs="Times New Roman"/>
          <w:color w:val="auto"/>
        </w:rPr>
        <w:t>, розроблена для підтримки здорової мікро</w:t>
      </w:r>
      <w:r>
        <w:rPr>
          <w:rFonts w:ascii="Times New Roman" w:hAnsi="Times New Roman" w:cs="Times New Roman"/>
          <w:color w:val="auto"/>
        </w:rPr>
        <w:t>флори</w:t>
      </w:r>
      <w:r w:rsidRPr="006E65A8">
        <w:rPr>
          <w:rFonts w:ascii="Times New Roman" w:hAnsi="Times New Roman" w:cs="Times New Roman"/>
          <w:color w:val="auto"/>
        </w:rPr>
        <w:t xml:space="preserve">, захисту слизової оболонки шлунково-кишкового тракту та </w:t>
      </w:r>
      <w:r w:rsidRPr="00483ACF">
        <w:rPr>
          <w:rFonts w:ascii="Times New Roman" w:hAnsi="Times New Roman" w:cs="Times New Roman"/>
          <w:color w:val="auto"/>
        </w:rPr>
        <w:t>нормального метаболізму</w:t>
      </w:r>
      <w:r w:rsidRPr="006E65A8">
        <w:rPr>
          <w:rFonts w:ascii="Times New Roman" w:hAnsi="Times New Roman" w:cs="Times New Roman"/>
          <w:color w:val="auto"/>
        </w:rPr>
        <w:t>.</w:t>
      </w:r>
    </w:p>
    <w:p w14:paraId="407049EE" w14:textId="081DFAC7" w:rsidR="009D70FE" w:rsidRPr="00B115E4" w:rsidRDefault="009D70FE" w:rsidP="009D70FE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Комплекси </w:t>
      </w:r>
      <w:r w:rsidRPr="00DF7BD5">
        <w:rPr>
          <w:rFonts w:ascii="Times New Roman" w:hAnsi="Times New Roman" w:cs="Times New Roman"/>
          <w:color w:val="auto"/>
        </w:rPr>
        <w:t>бактері</w:t>
      </w:r>
      <w:r>
        <w:rPr>
          <w:rFonts w:ascii="Times New Roman" w:hAnsi="Times New Roman" w:cs="Times New Roman"/>
          <w:color w:val="auto"/>
        </w:rPr>
        <w:t>й</w:t>
      </w:r>
      <w:r w:rsidRPr="00DF7BD5">
        <w:rPr>
          <w:rFonts w:ascii="Times New Roman" w:hAnsi="Times New Roman" w:cs="Times New Roman"/>
          <w:color w:val="auto"/>
        </w:rPr>
        <w:t xml:space="preserve"> роду </w:t>
      </w:r>
      <w:r w:rsidRPr="00124033">
        <w:rPr>
          <w:rFonts w:ascii="Times New Roman" w:hAnsi="Times New Roman" w:cs="Times New Roman"/>
          <w:i/>
          <w:iCs/>
          <w:color w:val="auto"/>
          <w:lang w:val="en-US"/>
        </w:rPr>
        <w:t>Bacillus</w:t>
      </w:r>
      <w:r>
        <w:rPr>
          <w:rFonts w:ascii="Times New Roman" w:hAnsi="Times New Roman" w:cs="Times New Roman"/>
          <w:color w:val="auto"/>
        </w:rPr>
        <w:t xml:space="preserve"> </w:t>
      </w:r>
      <w:r w:rsidRPr="00124033">
        <w:rPr>
          <w:rFonts w:ascii="Times New Roman" w:hAnsi="Times New Roman" w:cs="Times New Roman"/>
          <w:i/>
          <w:iCs/>
          <w:color w:val="auto"/>
        </w:rPr>
        <w:t xml:space="preserve">(B. </w:t>
      </w:r>
      <w:proofErr w:type="spellStart"/>
      <w:r w:rsidRPr="00124033">
        <w:rPr>
          <w:rFonts w:ascii="Times New Roman" w:hAnsi="Times New Roman" w:cs="Times New Roman"/>
          <w:i/>
          <w:iCs/>
          <w:color w:val="auto"/>
        </w:rPr>
        <w:t>subtilis</w:t>
      </w:r>
      <w:proofErr w:type="spellEnd"/>
      <w:r w:rsidRPr="00124033">
        <w:rPr>
          <w:rFonts w:ascii="Times New Roman" w:hAnsi="Times New Roman" w:cs="Times New Roman"/>
          <w:i/>
          <w:iCs/>
          <w:color w:val="auto"/>
        </w:rPr>
        <w:t xml:space="preserve">, </w:t>
      </w:r>
      <w:r w:rsidRPr="00124033">
        <w:rPr>
          <w:rFonts w:ascii="Times New Roman" w:hAnsi="Times New Roman" w:cs="Times New Roman"/>
          <w:i/>
          <w:iCs/>
          <w:color w:val="auto"/>
          <w:lang w:val="en-US"/>
        </w:rPr>
        <w:t>B</w:t>
      </w:r>
      <w:r w:rsidRPr="00124033">
        <w:rPr>
          <w:rFonts w:ascii="Times New Roman" w:hAnsi="Times New Roman" w:cs="Times New Roman"/>
          <w:i/>
          <w:iCs/>
          <w:color w:val="auto"/>
        </w:rPr>
        <w:t xml:space="preserve">. </w:t>
      </w:r>
      <w:proofErr w:type="spellStart"/>
      <w:r w:rsidRPr="00124033">
        <w:rPr>
          <w:rFonts w:ascii="Times New Roman" w:hAnsi="Times New Roman" w:cs="Times New Roman"/>
          <w:i/>
          <w:iCs/>
          <w:color w:val="auto"/>
          <w:lang w:val="en-US"/>
        </w:rPr>
        <w:t>amyloliquefaciens</w:t>
      </w:r>
      <w:proofErr w:type="spellEnd"/>
      <w:r w:rsidRPr="00124033">
        <w:rPr>
          <w:rFonts w:ascii="Times New Roman" w:hAnsi="Times New Roman" w:cs="Times New Roman"/>
          <w:i/>
          <w:iCs/>
          <w:color w:val="auto"/>
        </w:rPr>
        <w:t xml:space="preserve">, </w:t>
      </w:r>
      <w:r w:rsidRPr="00124033">
        <w:rPr>
          <w:rFonts w:ascii="Times New Roman" w:hAnsi="Times New Roman" w:cs="Times New Roman"/>
          <w:i/>
          <w:iCs/>
          <w:color w:val="auto"/>
          <w:lang w:val="en-US"/>
        </w:rPr>
        <w:t>B</w:t>
      </w:r>
      <w:r w:rsidRPr="00124033">
        <w:rPr>
          <w:rFonts w:ascii="Times New Roman" w:hAnsi="Times New Roman" w:cs="Times New Roman"/>
          <w:i/>
          <w:iCs/>
          <w:color w:val="auto"/>
        </w:rPr>
        <w:t xml:space="preserve">. </w:t>
      </w:r>
      <w:r w:rsidRPr="00124033">
        <w:rPr>
          <w:rFonts w:ascii="Times New Roman" w:hAnsi="Times New Roman" w:cs="Times New Roman"/>
          <w:i/>
          <w:iCs/>
          <w:color w:val="auto"/>
          <w:lang w:val="en-US"/>
        </w:rPr>
        <w:t>licheniformis</w:t>
      </w:r>
      <w:r w:rsidRPr="00124033">
        <w:rPr>
          <w:rFonts w:ascii="Times New Roman" w:hAnsi="Times New Roman" w:cs="Times New Roman"/>
          <w:i/>
          <w:iCs/>
          <w:color w:val="auto"/>
        </w:rPr>
        <w:t>,</w:t>
      </w:r>
      <w:r w:rsidRPr="009D70FE">
        <w:rPr>
          <w:rFonts w:ascii="Times New Roman" w:hAnsi="Times New Roman" w:cs="Times New Roman"/>
          <w:color w:val="auto"/>
        </w:rPr>
        <w:t xml:space="preserve">) </w:t>
      </w:r>
      <w:r>
        <w:rPr>
          <w:rFonts w:ascii="Times New Roman" w:hAnsi="Times New Roman" w:cs="Times New Roman"/>
          <w:color w:val="auto"/>
        </w:rPr>
        <w:t>та</w:t>
      </w:r>
      <w:r w:rsidRPr="006E65A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DF7BD5">
        <w:rPr>
          <w:rFonts w:ascii="Times New Roman" w:hAnsi="Times New Roman" w:cs="Times New Roman"/>
          <w:color w:val="auto"/>
        </w:rPr>
        <w:t>пробіотичн</w:t>
      </w:r>
      <w:r>
        <w:rPr>
          <w:rFonts w:ascii="Times New Roman" w:hAnsi="Times New Roman" w:cs="Times New Roman"/>
          <w:color w:val="auto"/>
        </w:rPr>
        <w:t>а</w:t>
      </w:r>
      <w:proofErr w:type="spellEnd"/>
      <w:r w:rsidRPr="00DF7BD5">
        <w:rPr>
          <w:rFonts w:ascii="Times New Roman" w:hAnsi="Times New Roman" w:cs="Times New Roman"/>
          <w:color w:val="auto"/>
        </w:rPr>
        <w:t xml:space="preserve"> формул</w:t>
      </w:r>
      <w:r>
        <w:rPr>
          <w:rFonts w:ascii="Times New Roman" w:hAnsi="Times New Roman" w:cs="Times New Roman"/>
          <w:color w:val="auto"/>
        </w:rPr>
        <w:t>а</w:t>
      </w:r>
      <w:r w:rsidRPr="00DF7BD5">
        <w:rPr>
          <w:rFonts w:ascii="Times New Roman" w:hAnsi="Times New Roman" w:cs="Times New Roman"/>
          <w:color w:val="auto"/>
        </w:rPr>
        <w:t xml:space="preserve"> «SynPro-15G»</w:t>
      </w:r>
      <w:r>
        <w:rPr>
          <w:rFonts w:ascii="Times New Roman" w:hAnsi="Times New Roman" w:cs="Times New Roman"/>
          <w:color w:val="auto"/>
        </w:rPr>
        <w:t xml:space="preserve"> в</w:t>
      </w:r>
      <w:r w:rsidRPr="00DF7BD5">
        <w:rPr>
          <w:rFonts w:ascii="Times New Roman" w:hAnsi="Times New Roman" w:cs="Times New Roman"/>
          <w:color w:val="auto"/>
        </w:rPr>
        <w:t xml:space="preserve"> РЕМЕДІУМ СІНЕРДЖИ </w:t>
      </w:r>
      <w:r>
        <w:rPr>
          <w:rFonts w:ascii="Times New Roman" w:hAnsi="Times New Roman" w:cs="Times New Roman"/>
          <w:color w:val="auto"/>
        </w:rPr>
        <w:t xml:space="preserve">діють у </w:t>
      </w:r>
      <w:proofErr w:type="spellStart"/>
      <w:r>
        <w:rPr>
          <w:rFonts w:ascii="Times New Roman" w:hAnsi="Times New Roman" w:cs="Times New Roman"/>
          <w:color w:val="auto"/>
        </w:rPr>
        <w:t>сінергії</w:t>
      </w:r>
      <w:proofErr w:type="spellEnd"/>
      <w:r w:rsidRPr="009D70FE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та </w:t>
      </w:r>
      <w:r w:rsidRPr="006E65A8">
        <w:rPr>
          <w:rFonts w:ascii="Times New Roman" w:hAnsi="Times New Roman" w:cs="Times New Roman"/>
          <w:color w:val="auto"/>
        </w:rPr>
        <w:t xml:space="preserve">сприяють </w:t>
      </w:r>
      <w:r w:rsidRPr="006E65A8">
        <w:rPr>
          <w:rFonts w:ascii="Times New Roman" w:hAnsi="Times New Roman" w:cs="Times New Roman"/>
          <w:color w:val="auto"/>
        </w:rPr>
        <w:lastRenderedPageBreak/>
        <w:t>підтримці мікробіологічної рівноваги кишечника, підтримці фізіологічних процесів травлення завдяки ферментативній активності, підтримці природних захисних механізмів організму.</w:t>
      </w:r>
    </w:p>
    <w:p w14:paraId="214AD6A8" w14:textId="77777777" w:rsidR="00BA6A2A" w:rsidRPr="00DF7BD5" w:rsidRDefault="00BA6A2A" w:rsidP="00D87267">
      <w:pPr>
        <w:jc w:val="both"/>
        <w:rPr>
          <w:rFonts w:ascii="Times New Roman" w:hAnsi="Times New Roman" w:cs="Times New Roman"/>
          <w:b/>
          <w:bCs/>
          <w:color w:val="auto"/>
        </w:rPr>
      </w:pPr>
      <w:r w:rsidRPr="00DF7BD5">
        <w:rPr>
          <w:rFonts w:ascii="Times New Roman" w:hAnsi="Times New Roman" w:cs="Times New Roman"/>
          <w:b/>
          <w:bCs/>
          <w:color w:val="auto"/>
        </w:rPr>
        <w:t>Рекомендації щодо застосування</w:t>
      </w:r>
    </w:p>
    <w:p w14:paraId="4F19C013" w14:textId="6A868678" w:rsidR="00BA6A2A" w:rsidRPr="00CE5DD2" w:rsidRDefault="006E65A8" w:rsidP="00D87267">
      <w:pPr>
        <w:jc w:val="both"/>
        <w:rPr>
          <w:rFonts w:ascii="Times New Roman" w:hAnsi="Times New Roman" w:cs="Times New Roman"/>
          <w:color w:val="ED7D31" w:themeColor="accent2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t>М</w:t>
      </w:r>
      <w:proofErr w:type="spellStart"/>
      <w:r w:rsidR="004B089B" w:rsidRPr="004B089B">
        <w:rPr>
          <w:rFonts w:ascii="Times New Roman" w:hAnsi="Times New Roman" w:cs="Times New Roman"/>
          <w:color w:val="auto"/>
        </w:rPr>
        <w:t>оже</w:t>
      </w:r>
      <w:proofErr w:type="spellEnd"/>
      <w:r w:rsidR="004B089B" w:rsidRPr="004B089B">
        <w:rPr>
          <w:rFonts w:ascii="Times New Roman" w:hAnsi="Times New Roman" w:cs="Times New Roman"/>
          <w:color w:val="auto"/>
        </w:rPr>
        <w:t xml:space="preserve"> бути рекомендована до раціону харчування як додаткове джерело </w:t>
      </w:r>
      <w:proofErr w:type="spellStart"/>
      <w:r w:rsidR="004B089B" w:rsidRPr="004B089B">
        <w:rPr>
          <w:rFonts w:ascii="Times New Roman" w:hAnsi="Times New Roman" w:cs="Times New Roman"/>
          <w:color w:val="auto"/>
        </w:rPr>
        <w:t>лакто</w:t>
      </w:r>
      <w:proofErr w:type="spellEnd"/>
      <w:r w:rsidR="004B089B" w:rsidRPr="004B089B">
        <w:rPr>
          <w:rFonts w:ascii="Times New Roman" w:hAnsi="Times New Roman" w:cs="Times New Roman"/>
          <w:color w:val="auto"/>
        </w:rPr>
        <w:t xml:space="preserve">- та </w:t>
      </w:r>
      <w:proofErr w:type="spellStart"/>
      <w:r w:rsidR="004B089B" w:rsidRPr="004B089B">
        <w:rPr>
          <w:rFonts w:ascii="Times New Roman" w:hAnsi="Times New Roman" w:cs="Times New Roman"/>
          <w:color w:val="auto"/>
        </w:rPr>
        <w:t>біфідобактерій</w:t>
      </w:r>
      <w:proofErr w:type="spellEnd"/>
      <w:r w:rsidR="004B089B" w:rsidRPr="004B089B">
        <w:rPr>
          <w:rFonts w:ascii="Times New Roman" w:hAnsi="Times New Roman" w:cs="Times New Roman"/>
          <w:color w:val="auto"/>
        </w:rPr>
        <w:t>, з метою підтримки процесів травлення та загального зміцнення організму.</w:t>
      </w:r>
      <w:r w:rsidR="004B089B">
        <w:rPr>
          <w:rFonts w:ascii="Times New Roman" w:hAnsi="Times New Roman" w:cs="Times New Roman"/>
          <w:color w:val="auto"/>
        </w:rPr>
        <w:t xml:space="preserve"> </w:t>
      </w:r>
      <w:r w:rsidRPr="006E65A8">
        <w:rPr>
          <w:rFonts w:ascii="Times New Roman" w:hAnsi="Times New Roman" w:cs="Times New Roman"/>
          <w:color w:val="auto"/>
        </w:rPr>
        <w:t>Якщо лікар не призначив інакше, дотримуйтеся наступних рекомендацій.</w:t>
      </w:r>
    </w:p>
    <w:p w14:paraId="29EA78F6" w14:textId="57C62FCF" w:rsidR="00BA6A2A" w:rsidRPr="00CE5DD2" w:rsidRDefault="00BA6A2A" w:rsidP="00D87267">
      <w:pPr>
        <w:jc w:val="both"/>
        <w:rPr>
          <w:rFonts w:ascii="Times New Roman" w:hAnsi="Times New Roman" w:cs="Times New Roman"/>
          <w:color w:val="ED7D31" w:themeColor="accent2"/>
        </w:rPr>
      </w:pPr>
    </w:p>
    <w:p w14:paraId="232F49F7" w14:textId="77777777" w:rsidR="00BA6A2A" w:rsidRPr="00DF7BD5" w:rsidRDefault="00BA6A2A" w:rsidP="00D87267">
      <w:pPr>
        <w:jc w:val="both"/>
        <w:rPr>
          <w:rFonts w:ascii="Times New Roman" w:hAnsi="Times New Roman" w:cs="Times New Roman"/>
          <w:b/>
          <w:bCs/>
          <w:color w:val="auto"/>
        </w:rPr>
      </w:pPr>
      <w:r w:rsidRPr="00DF7BD5">
        <w:rPr>
          <w:rFonts w:ascii="Times New Roman" w:hAnsi="Times New Roman" w:cs="Times New Roman"/>
          <w:b/>
          <w:bCs/>
          <w:color w:val="auto"/>
        </w:rPr>
        <w:t>Спосіб застосування та рекомендована добова доза</w:t>
      </w:r>
    </w:p>
    <w:p w14:paraId="187C5920" w14:textId="1A96F38E" w:rsidR="00F73A37" w:rsidRDefault="00BA6A2A" w:rsidP="004B089B">
      <w:pPr>
        <w:jc w:val="both"/>
        <w:rPr>
          <w:rFonts w:ascii="Times New Roman" w:hAnsi="Times New Roman" w:cs="Times New Roman"/>
          <w:color w:val="auto"/>
        </w:rPr>
      </w:pPr>
      <w:r w:rsidRPr="00DF7BD5">
        <w:rPr>
          <w:rFonts w:ascii="Times New Roman" w:hAnsi="Times New Roman" w:cs="Times New Roman"/>
          <w:color w:val="auto"/>
        </w:rPr>
        <w:t xml:space="preserve">РЕМЕДІУМ </w:t>
      </w:r>
      <w:r w:rsidR="000F67BE" w:rsidRPr="00DF7BD5">
        <w:rPr>
          <w:rFonts w:ascii="Times New Roman" w:hAnsi="Times New Roman" w:cs="Times New Roman"/>
          <w:color w:val="auto"/>
        </w:rPr>
        <w:t>СІНЕРДЖИ</w:t>
      </w:r>
      <w:r w:rsidRPr="00DF7BD5">
        <w:rPr>
          <w:rFonts w:ascii="Times New Roman" w:hAnsi="Times New Roman" w:cs="Times New Roman"/>
          <w:color w:val="auto"/>
        </w:rPr>
        <w:t xml:space="preserve"> призначений виключно для перорального застосування</w:t>
      </w:r>
      <w:r w:rsidR="00F73A37">
        <w:rPr>
          <w:rFonts w:ascii="Times New Roman" w:hAnsi="Times New Roman" w:cs="Times New Roman"/>
          <w:color w:val="auto"/>
        </w:rPr>
        <w:t xml:space="preserve"> д</w:t>
      </w:r>
      <w:r w:rsidR="00F73A37" w:rsidRPr="004B089B">
        <w:rPr>
          <w:rFonts w:ascii="Times New Roman" w:hAnsi="Times New Roman" w:cs="Times New Roman"/>
          <w:color w:val="auto"/>
        </w:rPr>
        <w:t xml:space="preserve">орослим та дітям </w:t>
      </w:r>
      <w:r w:rsidR="00EF4F52">
        <w:rPr>
          <w:rFonts w:ascii="Times New Roman" w:hAnsi="Times New Roman" w:cs="Times New Roman"/>
          <w:color w:val="auto"/>
        </w:rPr>
        <w:t>від 3-х</w:t>
      </w:r>
      <w:r w:rsidR="00F73A37" w:rsidRPr="004B089B">
        <w:rPr>
          <w:rFonts w:ascii="Times New Roman" w:hAnsi="Times New Roman" w:cs="Times New Roman"/>
          <w:color w:val="auto"/>
        </w:rPr>
        <w:t xml:space="preserve"> років</w:t>
      </w:r>
      <w:r w:rsidR="00F73A37">
        <w:rPr>
          <w:rFonts w:ascii="Times New Roman" w:hAnsi="Times New Roman" w:cs="Times New Roman"/>
          <w:color w:val="auto"/>
        </w:rPr>
        <w:t>.</w:t>
      </w:r>
    </w:p>
    <w:p w14:paraId="677767C8" w14:textId="19A7D3B3" w:rsidR="00F73A37" w:rsidRDefault="00F73A37" w:rsidP="004B089B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Упаковка містить два види </w:t>
      </w:r>
      <w:proofErr w:type="spellStart"/>
      <w:r>
        <w:rPr>
          <w:rFonts w:ascii="Times New Roman" w:hAnsi="Times New Roman" w:cs="Times New Roman"/>
          <w:color w:val="auto"/>
        </w:rPr>
        <w:t>стіків</w:t>
      </w:r>
      <w:proofErr w:type="spellEnd"/>
      <w:r>
        <w:rPr>
          <w:rFonts w:ascii="Times New Roman" w:hAnsi="Times New Roman" w:cs="Times New Roman"/>
          <w:color w:val="auto"/>
        </w:rPr>
        <w:t xml:space="preserve"> з маркуванням «Ранок» </w:t>
      </w:r>
      <w:r w:rsidRPr="004B089B">
        <w:rPr>
          <w:rFonts w:ascii="Times New Roman" w:hAnsi="Times New Roman" w:cs="Times New Roman"/>
          <w:color w:val="auto"/>
        </w:rPr>
        <w:t>(бузкового кольору</w:t>
      </w:r>
      <w:r>
        <w:rPr>
          <w:rFonts w:ascii="Times New Roman" w:hAnsi="Times New Roman" w:cs="Times New Roman"/>
          <w:color w:val="auto"/>
        </w:rPr>
        <w:t>) та «Вечір»</w:t>
      </w:r>
      <w:r w:rsidRPr="00F73A37">
        <w:rPr>
          <w:rFonts w:ascii="Times New Roman" w:hAnsi="Times New Roman" w:cs="Times New Roman"/>
          <w:color w:val="auto"/>
        </w:rPr>
        <w:t xml:space="preserve"> </w:t>
      </w:r>
      <w:r w:rsidRPr="004B089B">
        <w:rPr>
          <w:rFonts w:ascii="Times New Roman" w:hAnsi="Times New Roman" w:cs="Times New Roman"/>
          <w:color w:val="auto"/>
        </w:rPr>
        <w:t>(зеленого кольору</w:t>
      </w:r>
      <w:r>
        <w:rPr>
          <w:rFonts w:ascii="Times New Roman" w:hAnsi="Times New Roman" w:cs="Times New Roman"/>
          <w:color w:val="auto"/>
        </w:rPr>
        <w:t>).</w:t>
      </w:r>
      <w:r w:rsidR="000F67BE" w:rsidRPr="00DF7BD5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 Використовувати </w:t>
      </w:r>
      <w:r w:rsidR="004B089B" w:rsidRPr="00F52E7E">
        <w:rPr>
          <w:rFonts w:ascii="Times New Roman" w:hAnsi="Times New Roman" w:cs="Times New Roman"/>
          <w:color w:val="auto"/>
        </w:rPr>
        <w:t xml:space="preserve">по 1 </w:t>
      </w:r>
      <w:proofErr w:type="spellStart"/>
      <w:r w:rsidR="004B089B" w:rsidRPr="00F52E7E">
        <w:rPr>
          <w:rFonts w:ascii="Times New Roman" w:hAnsi="Times New Roman" w:cs="Times New Roman"/>
          <w:color w:val="auto"/>
        </w:rPr>
        <w:t>стіку</w:t>
      </w:r>
      <w:proofErr w:type="spellEnd"/>
      <w:r w:rsidR="004B089B" w:rsidRPr="00F52E7E">
        <w:rPr>
          <w:rFonts w:ascii="Times New Roman" w:hAnsi="Times New Roman" w:cs="Times New Roman"/>
          <w:color w:val="auto"/>
        </w:rPr>
        <w:t xml:space="preserve"> 1 раз</w:t>
      </w:r>
      <w:r w:rsidR="00F52E7E">
        <w:rPr>
          <w:rFonts w:ascii="Times New Roman" w:hAnsi="Times New Roman" w:cs="Times New Roman"/>
          <w:color w:val="auto"/>
        </w:rPr>
        <w:t xml:space="preserve"> </w:t>
      </w:r>
      <w:r w:rsidR="00F52E7E" w:rsidRPr="004B089B">
        <w:rPr>
          <w:rFonts w:ascii="Times New Roman" w:hAnsi="Times New Roman" w:cs="Times New Roman"/>
          <w:color w:val="auto"/>
        </w:rPr>
        <w:t xml:space="preserve">за 1 годину </w:t>
      </w:r>
      <w:r w:rsidR="00F52E7E">
        <w:rPr>
          <w:rFonts w:ascii="Times New Roman" w:hAnsi="Times New Roman" w:cs="Times New Roman"/>
          <w:color w:val="auto"/>
        </w:rPr>
        <w:t>до</w:t>
      </w:r>
      <w:r w:rsidR="00F52E7E" w:rsidRPr="004B089B">
        <w:rPr>
          <w:rFonts w:ascii="Times New Roman" w:hAnsi="Times New Roman" w:cs="Times New Roman"/>
          <w:color w:val="auto"/>
        </w:rPr>
        <w:t xml:space="preserve"> прийому їжі</w:t>
      </w:r>
      <w:r w:rsidR="004B089B" w:rsidRPr="004B089B">
        <w:rPr>
          <w:rFonts w:ascii="Times New Roman" w:hAnsi="Times New Roman" w:cs="Times New Roman"/>
          <w:color w:val="auto"/>
        </w:rPr>
        <w:t xml:space="preserve"> на день вранці (бузкового кольору з маркування «Ранок») та 1 раз на день ввечері за 1 годину </w:t>
      </w:r>
      <w:r>
        <w:rPr>
          <w:rFonts w:ascii="Times New Roman" w:hAnsi="Times New Roman" w:cs="Times New Roman"/>
          <w:color w:val="auto"/>
        </w:rPr>
        <w:t>до</w:t>
      </w:r>
      <w:r w:rsidR="004B089B" w:rsidRPr="004B089B">
        <w:rPr>
          <w:rFonts w:ascii="Times New Roman" w:hAnsi="Times New Roman" w:cs="Times New Roman"/>
          <w:color w:val="auto"/>
        </w:rPr>
        <w:t xml:space="preserve"> прийому їжі або через 2 години після останнього прийому їжі (зеленого кольору з маркування «Вечір»).</w:t>
      </w:r>
    </w:p>
    <w:p w14:paraId="26EBEA0A" w14:textId="206078A3" w:rsidR="004B089B" w:rsidRPr="004B089B" w:rsidRDefault="006E65A8" w:rsidP="004B089B">
      <w:pPr>
        <w:jc w:val="both"/>
        <w:rPr>
          <w:rFonts w:ascii="Times New Roman" w:hAnsi="Times New Roman" w:cs="Times New Roman"/>
          <w:color w:val="auto"/>
        </w:rPr>
      </w:pPr>
      <w:r w:rsidRPr="006E65A8">
        <w:rPr>
          <w:rFonts w:ascii="Times New Roman" w:hAnsi="Times New Roman" w:cs="Times New Roman"/>
          <w:color w:val="auto"/>
        </w:rPr>
        <w:t xml:space="preserve">Стік </w:t>
      </w:r>
      <w:proofErr w:type="spellStart"/>
      <w:r w:rsidRPr="006E65A8">
        <w:rPr>
          <w:rFonts w:ascii="Times New Roman" w:hAnsi="Times New Roman" w:cs="Times New Roman"/>
          <w:color w:val="auto"/>
        </w:rPr>
        <w:t>вскрити</w:t>
      </w:r>
      <w:proofErr w:type="spellEnd"/>
      <w:r w:rsidRPr="006E65A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BD0099">
        <w:rPr>
          <w:rFonts w:ascii="Times New Roman" w:hAnsi="Times New Roman" w:cs="Times New Roman"/>
          <w:color w:val="auto"/>
          <w:lang w:val="ru-RU"/>
        </w:rPr>
        <w:t>вм</w:t>
      </w:r>
      <w:r w:rsidR="00BD0099">
        <w:rPr>
          <w:rFonts w:ascii="Times New Roman" w:hAnsi="Times New Roman" w:cs="Times New Roman"/>
          <w:color w:val="auto"/>
        </w:rPr>
        <w:t>іст</w:t>
      </w:r>
      <w:proofErr w:type="spellEnd"/>
      <w:r w:rsidR="00BD0099">
        <w:rPr>
          <w:rFonts w:ascii="Times New Roman" w:hAnsi="Times New Roman" w:cs="Times New Roman"/>
          <w:color w:val="auto"/>
        </w:rPr>
        <w:t xml:space="preserve"> </w:t>
      </w:r>
      <w:r w:rsidRPr="006E65A8">
        <w:rPr>
          <w:rFonts w:ascii="Times New Roman" w:hAnsi="Times New Roman" w:cs="Times New Roman"/>
          <w:color w:val="auto"/>
        </w:rPr>
        <w:t>розвести в невеликій кількості питної води</w:t>
      </w:r>
      <w:r w:rsidR="00BD0099">
        <w:rPr>
          <w:rFonts w:ascii="Times New Roman" w:hAnsi="Times New Roman" w:cs="Times New Roman"/>
          <w:color w:val="auto"/>
        </w:rPr>
        <w:t xml:space="preserve"> та випити</w:t>
      </w:r>
      <w:r w:rsidRPr="006E65A8">
        <w:rPr>
          <w:rFonts w:ascii="Times New Roman" w:hAnsi="Times New Roman" w:cs="Times New Roman"/>
          <w:color w:val="auto"/>
        </w:rPr>
        <w:t xml:space="preserve">. </w:t>
      </w:r>
      <w:r w:rsidR="004B089B" w:rsidRPr="004B089B">
        <w:rPr>
          <w:rFonts w:ascii="Times New Roman" w:hAnsi="Times New Roman" w:cs="Times New Roman"/>
          <w:color w:val="auto"/>
        </w:rPr>
        <w:t>Рекомендований курс прийому - 2 тижні, за потреби або за рекомендацією лікаря курс можна повторювати.</w:t>
      </w:r>
    </w:p>
    <w:p w14:paraId="2AF1BFB3" w14:textId="77777777" w:rsidR="004B089B" w:rsidRPr="004B089B" w:rsidRDefault="004B089B" w:rsidP="004B089B">
      <w:pPr>
        <w:jc w:val="both"/>
        <w:rPr>
          <w:rFonts w:ascii="Times New Roman" w:hAnsi="Times New Roman" w:cs="Times New Roman"/>
          <w:color w:val="auto"/>
        </w:rPr>
      </w:pPr>
      <w:r w:rsidRPr="004B089B">
        <w:rPr>
          <w:rFonts w:ascii="Times New Roman" w:hAnsi="Times New Roman" w:cs="Times New Roman"/>
          <w:color w:val="auto"/>
        </w:rPr>
        <w:t xml:space="preserve">Перед споживанням рекомендована консультація лікаря. </w:t>
      </w:r>
    </w:p>
    <w:p w14:paraId="702CFE4A" w14:textId="175406CE" w:rsidR="004B089B" w:rsidRDefault="004B089B" w:rsidP="004B089B">
      <w:pPr>
        <w:jc w:val="both"/>
        <w:rPr>
          <w:rFonts w:ascii="Times New Roman" w:hAnsi="Times New Roman" w:cs="Times New Roman"/>
          <w:color w:val="auto"/>
        </w:rPr>
      </w:pPr>
      <w:r w:rsidRPr="00BD0099">
        <w:rPr>
          <w:rFonts w:ascii="Times New Roman" w:hAnsi="Times New Roman" w:cs="Times New Roman"/>
          <w:color w:val="auto"/>
        </w:rPr>
        <w:t>Не перевищувати</w:t>
      </w:r>
      <w:r w:rsidRPr="004B089B">
        <w:rPr>
          <w:rFonts w:ascii="Times New Roman" w:hAnsi="Times New Roman" w:cs="Times New Roman"/>
          <w:color w:val="auto"/>
        </w:rPr>
        <w:t xml:space="preserve"> зазначену рекомендовану кількість для щоденного споживання.</w:t>
      </w:r>
    </w:p>
    <w:p w14:paraId="0BF76824" w14:textId="1721364E" w:rsidR="00BA6A2A" w:rsidRPr="00DF7BD5" w:rsidRDefault="00BA6A2A" w:rsidP="00D87267">
      <w:pPr>
        <w:jc w:val="both"/>
        <w:rPr>
          <w:rFonts w:ascii="Times New Roman" w:hAnsi="Times New Roman" w:cs="Times New Roman"/>
          <w:b/>
          <w:bCs/>
          <w:color w:val="auto"/>
        </w:rPr>
      </w:pPr>
      <w:r w:rsidRPr="00DF7BD5">
        <w:rPr>
          <w:rFonts w:ascii="Times New Roman" w:hAnsi="Times New Roman" w:cs="Times New Roman"/>
          <w:b/>
          <w:bCs/>
          <w:color w:val="auto"/>
        </w:rPr>
        <w:t>Застереження щодо споживання</w:t>
      </w:r>
    </w:p>
    <w:p w14:paraId="05CE11F7" w14:textId="7F08B7DE" w:rsidR="004B089B" w:rsidRPr="004B089B" w:rsidRDefault="004B089B" w:rsidP="004B089B">
      <w:pPr>
        <w:jc w:val="both"/>
        <w:rPr>
          <w:rFonts w:ascii="Times New Roman" w:hAnsi="Times New Roman" w:cs="Times New Roman"/>
          <w:color w:val="auto"/>
        </w:rPr>
      </w:pPr>
      <w:r w:rsidRPr="004B089B">
        <w:rPr>
          <w:rFonts w:ascii="Times New Roman" w:hAnsi="Times New Roman" w:cs="Times New Roman"/>
          <w:color w:val="auto"/>
        </w:rPr>
        <w:t xml:space="preserve">Діти </w:t>
      </w:r>
      <w:r w:rsidR="00EF4F52">
        <w:rPr>
          <w:rFonts w:ascii="Times New Roman" w:hAnsi="Times New Roman" w:cs="Times New Roman"/>
          <w:color w:val="auto"/>
        </w:rPr>
        <w:t>до 3-х</w:t>
      </w:r>
      <w:r w:rsidRPr="004B089B">
        <w:rPr>
          <w:rFonts w:ascii="Times New Roman" w:hAnsi="Times New Roman" w:cs="Times New Roman"/>
          <w:color w:val="auto"/>
        </w:rPr>
        <w:t xml:space="preserve"> років, вагітні та жінки в період лактації. </w:t>
      </w:r>
      <w:r w:rsidR="00EF4F52" w:rsidRPr="00EF4F52">
        <w:rPr>
          <w:rFonts w:ascii="Times New Roman" w:hAnsi="Times New Roman" w:cs="Times New Roman"/>
          <w:color w:val="auto"/>
        </w:rPr>
        <w:t>Дітям вживати під наглядом дорослих.</w:t>
      </w:r>
      <w:r w:rsidR="00EF4F52" w:rsidRPr="00EF4F52">
        <w:rPr>
          <w:rFonts w:ascii="Times New Roman" w:hAnsi="Times New Roman" w:cs="Times New Roman"/>
          <w:color w:val="auto"/>
        </w:rPr>
        <w:t xml:space="preserve"> </w:t>
      </w:r>
      <w:r w:rsidRPr="004B089B">
        <w:rPr>
          <w:rFonts w:ascii="Times New Roman" w:hAnsi="Times New Roman" w:cs="Times New Roman"/>
          <w:color w:val="auto"/>
        </w:rPr>
        <w:t xml:space="preserve">Підвищена чутливість до окремих компонентів продукту. У разі появи висипу на шкірі або інших проявів алергії прийом продукту слід припинити та рекомендується звернутися до лікаря. </w:t>
      </w:r>
    </w:p>
    <w:p w14:paraId="08DF1C0B" w14:textId="746E9E7C" w:rsidR="00124033" w:rsidRDefault="00124033" w:rsidP="00D87267">
      <w:pPr>
        <w:jc w:val="both"/>
        <w:rPr>
          <w:rFonts w:ascii="Times New Roman" w:hAnsi="Times New Roman" w:cs="Times New Roman"/>
          <w:color w:val="auto"/>
        </w:rPr>
      </w:pPr>
      <w:r w:rsidRPr="00124033">
        <w:rPr>
          <w:rFonts w:ascii="Times New Roman" w:hAnsi="Times New Roman" w:cs="Times New Roman"/>
          <w:color w:val="auto"/>
        </w:rPr>
        <w:t>Не слід використовувати як заміну повноцінного раціону харчування</w:t>
      </w:r>
      <w:r w:rsidR="00BD0099">
        <w:rPr>
          <w:rFonts w:ascii="Times New Roman" w:hAnsi="Times New Roman" w:cs="Times New Roman"/>
          <w:color w:val="auto"/>
        </w:rPr>
        <w:t xml:space="preserve">. </w:t>
      </w:r>
      <w:r w:rsidRPr="00124033">
        <w:rPr>
          <w:rFonts w:ascii="Times New Roman" w:hAnsi="Times New Roman" w:cs="Times New Roman"/>
          <w:color w:val="auto"/>
        </w:rPr>
        <w:t>Дієтичну добавку не слід використовувати як заміну повноцінного раціону харчування. Не є лікарським засобом. Без ГМО.</w:t>
      </w:r>
    </w:p>
    <w:p w14:paraId="6779BF22" w14:textId="3BCB7F4A" w:rsidR="00BA6A2A" w:rsidRPr="00DF7BD5" w:rsidRDefault="00BA6A2A" w:rsidP="00D87267">
      <w:pPr>
        <w:jc w:val="both"/>
        <w:rPr>
          <w:rFonts w:ascii="Times New Roman" w:hAnsi="Times New Roman" w:cs="Times New Roman"/>
          <w:b/>
          <w:bCs/>
          <w:color w:val="auto"/>
        </w:rPr>
      </w:pPr>
      <w:r w:rsidRPr="00DF7BD5">
        <w:rPr>
          <w:rFonts w:ascii="Times New Roman" w:hAnsi="Times New Roman" w:cs="Times New Roman"/>
          <w:b/>
          <w:bCs/>
          <w:color w:val="auto"/>
        </w:rPr>
        <w:t>Форма випуску</w:t>
      </w:r>
    </w:p>
    <w:p w14:paraId="412C9047" w14:textId="2582ECB9" w:rsidR="00BA6A2A" w:rsidRPr="00DF7BD5" w:rsidRDefault="00BA6A2A" w:rsidP="00D87267">
      <w:pPr>
        <w:jc w:val="both"/>
        <w:rPr>
          <w:rFonts w:ascii="Times New Roman" w:hAnsi="Times New Roman" w:cs="Times New Roman"/>
          <w:color w:val="auto"/>
        </w:rPr>
      </w:pPr>
      <w:proofErr w:type="spellStart"/>
      <w:r w:rsidRPr="00DF7BD5">
        <w:rPr>
          <w:rFonts w:ascii="Times New Roman" w:hAnsi="Times New Roman" w:cs="Times New Roman"/>
          <w:color w:val="auto"/>
        </w:rPr>
        <w:t>Стіки</w:t>
      </w:r>
      <w:proofErr w:type="spellEnd"/>
      <w:r w:rsidRPr="00DF7BD5">
        <w:rPr>
          <w:rFonts w:ascii="Times New Roman" w:hAnsi="Times New Roman" w:cs="Times New Roman"/>
          <w:color w:val="auto"/>
        </w:rPr>
        <w:t xml:space="preserve"> з порошком по </w:t>
      </w:r>
      <w:r w:rsidR="00124033">
        <w:rPr>
          <w:rFonts w:ascii="Times New Roman" w:hAnsi="Times New Roman" w:cs="Times New Roman"/>
          <w:color w:val="auto"/>
        </w:rPr>
        <w:t xml:space="preserve">3 </w:t>
      </w:r>
      <w:r w:rsidRPr="00DF7BD5">
        <w:rPr>
          <w:rFonts w:ascii="Times New Roman" w:hAnsi="Times New Roman" w:cs="Times New Roman"/>
          <w:color w:val="auto"/>
        </w:rPr>
        <w:t xml:space="preserve"> г</w:t>
      </w:r>
      <w:r w:rsidR="00212C4D">
        <w:rPr>
          <w:rFonts w:ascii="Times New Roman" w:hAnsi="Times New Roman" w:cs="Times New Roman"/>
          <w:color w:val="auto"/>
        </w:rPr>
        <w:t>(</w:t>
      </w:r>
      <w:r w:rsidR="00212C4D">
        <w:rPr>
          <w:rFonts w:ascii="Times New Roman" w:hAnsi="Times New Roman" w:cs="Times New Roman"/>
          <w:color w:val="auto"/>
          <w:lang w:val="en-US"/>
        </w:rPr>
        <w:t>g</w:t>
      </w:r>
      <w:r w:rsidR="00212C4D" w:rsidRPr="00212C4D">
        <w:rPr>
          <w:rFonts w:ascii="Times New Roman" w:hAnsi="Times New Roman" w:cs="Times New Roman"/>
          <w:color w:val="auto"/>
          <w:lang w:val="ru-RU"/>
        </w:rPr>
        <w:t>)</w:t>
      </w:r>
      <w:r w:rsidR="004B089B" w:rsidRPr="004B089B">
        <w:t xml:space="preserve"> </w:t>
      </w:r>
      <w:r w:rsidR="004B089B" w:rsidRPr="004B089B">
        <w:rPr>
          <w:rFonts w:ascii="Times New Roman" w:hAnsi="Times New Roman" w:cs="Times New Roman"/>
          <w:color w:val="auto"/>
          <w:lang w:val="ru-RU"/>
        </w:rPr>
        <w:t>± 10%</w:t>
      </w:r>
      <w:r w:rsidRPr="00DF7BD5">
        <w:rPr>
          <w:rFonts w:ascii="Times New Roman" w:hAnsi="Times New Roman" w:cs="Times New Roman"/>
          <w:color w:val="auto"/>
        </w:rPr>
        <w:t xml:space="preserve">. По 14 </w:t>
      </w:r>
      <w:proofErr w:type="spellStart"/>
      <w:r w:rsidRPr="00DF7BD5">
        <w:rPr>
          <w:rFonts w:ascii="Times New Roman" w:hAnsi="Times New Roman" w:cs="Times New Roman"/>
          <w:color w:val="auto"/>
        </w:rPr>
        <w:t>стіків</w:t>
      </w:r>
      <w:proofErr w:type="spellEnd"/>
      <w:r w:rsidRPr="00DF7BD5">
        <w:rPr>
          <w:rFonts w:ascii="Times New Roman" w:hAnsi="Times New Roman" w:cs="Times New Roman"/>
          <w:color w:val="auto"/>
        </w:rPr>
        <w:t xml:space="preserve"> з двома різними </w:t>
      </w:r>
      <w:proofErr w:type="spellStart"/>
      <w:r w:rsidRPr="00DF7BD5">
        <w:rPr>
          <w:rFonts w:ascii="Times New Roman" w:hAnsi="Times New Roman" w:cs="Times New Roman"/>
          <w:color w:val="auto"/>
        </w:rPr>
        <w:t>пробіотичними</w:t>
      </w:r>
      <w:proofErr w:type="spellEnd"/>
      <w:r w:rsidRPr="00DF7BD5">
        <w:rPr>
          <w:rFonts w:ascii="Times New Roman" w:hAnsi="Times New Roman" w:cs="Times New Roman"/>
          <w:color w:val="auto"/>
        </w:rPr>
        <w:t xml:space="preserve"> складами, в розділеній на 2 частини картонній упаковці.</w:t>
      </w:r>
    </w:p>
    <w:p w14:paraId="65A7C025" w14:textId="77777777" w:rsidR="00BA6A2A" w:rsidRPr="00DF7BD5" w:rsidRDefault="00BA6A2A" w:rsidP="00D87267">
      <w:pPr>
        <w:jc w:val="both"/>
        <w:rPr>
          <w:rFonts w:ascii="Times New Roman" w:hAnsi="Times New Roman" w:cs="Times New Roman"/>
          <w:color w:val="auto"/>
        </w:rPr>
      </w:pPr>
    </w:p>
    <w:p w14:paraId="6F8328CD" w14:textId="77777777" w:rsidR="00BA6A2A" w:rsidRPr="00DF7BD5" w:rsidRDefault="00BA6A2A" w:rsidP="00D87267">
      <w:pPr>
        <w:jc w:val="both"/>
        <w:rPr>
          <w:rFonts w:ascii="Times New Roman" w:hAnsi="Times New Roman" w:cs="Times New Roman"/>
          <w:b/>
          <w:bCs/>
          <w:color w:val="auto"/>
        </w:rPr>
      </w:pPr>
      <w:r w:rsidRPr="00DF7BD5">
        <w:rPr>
          <w:rFonts w:ascii="Times New Roman" w:hAnsi="Times New Roman" w:cs="Times New Roman"/>
          <w:b/>
          <w:bCs/>
          <w:color w:val="auto"/>
        </w:rPr>
        <w:t>Термін придатності</w:t>
      </w:r>
    </w:p>
    <w:p w14:paraId="48F5F7B6" w14:textId="3C5270B8" w:rsidR="00CE5DD2" w:rsidRPr="00CE5DD2" w:rsidRDefault="00371AF8" w:rsidP="00CE5DD2">
      <w:pPr>
        <w:pStyle w:val="a7"/>
        <w:spacing w:after="0"/>
        <w:jc w:val="both"/>
        <w:rPr>
          <w:rFonts w:eastAsia="Calibri"/>
          <w:b/>
          <w:color w:val="4472C4" w:themeColor="accent1"/>
          <w:sz w:val="22"/>
          <w:szCs w:val="22"/>
          <w:lang w:val="uk-UA" w:eastAsia="ar-SA"/>
        </w:rPr>
      </w:pPr>
      <w:r>
        <w:rPr>
          <w:rFonts w:eastAsia="Courier New"/>
          <w:lang w:val="uk-UA" w:eastAsia="uk-UA" w:bidi="uk-UA"/>
        </w:rPr>
        <w:t>36</w:t>
      </w:r>
      <w:r w:rsidR="004B089B" w:rsidRPr="004B089B">
        <w:rPr>
          <w:rFonts w:eastAsia="Courier New"/>
          <w:lang w:val="uk-UA" w:eastAsia="uk-UA" w:bidi="uk-UA"/>
        </w:rPr>
        <w:t xml:space="preserve"> місяці від дати виробництва. Не вживати після закінчення терміну придатності, зазначеного на упаковці.</w:t>
      </w:r>
    </w:p>
    <w:p w14:paraId="2C3CD13E" w14:textId="3433F976" w:rsidR="00CE5DD2" w:rsidRPr="006E65A8" w:rsidRDefault="00CE5DD2" w:rsidP="00CE5DD2">
      <w:pPr>
        <w:pStyle w:val="a7"/>
        <w:spacing w:after="0"/>
        <w:jc w:val="both"/>
        <w:rPr>
          <w:b/>
          <w:lang w:val="uk-UA" w:eastAsia="hi-IN"/>
        </w:rPr>
      </w:pPr>
      <w:r w:rsidRPr="006E65A8">
        <w:rPr>
          <w:rFonts w:eastAsia="Calibri"/>
          <w:b/>
          <w:lang w:val="uk-UA" w:eastAsia="ar-SA"/>
        </w:rPr>
        <w:t xml:space="preserve">Кінцева дата споживання “Вжити до” або дата виробництва, номер партії (серії) виробництва: </w:t>
      </w:r>
      <w:r w:rsidRPr="006E65A8">
        <w:rPr>
          <w:rFonts w:eastAsia="Calibri"/>
          <w:lang w:val="uk-UA" w:eastAsia="ar-SA"/>
        </w:rPr>
        <w:t>дивись на упаковці</w:t>
      </w:r>
    </w:p>
    <w:p w14:paraId="2DF86B58" w14:textId="77777777" w:rsidR="00BA6A2A" w:rsidRPr="00DF7BD5" w:rsidRDefault="00BA6A2A" w:rsidP="00D87267">
      <w:pPr>
        <w:jc w:val="both"/>
        <w:rPr>
          <w:rFonts w:ascii="Times New Roman" w:hAnsi="Times New Roman" w:cs="Times New Roman"/>
          <w:color w:val="auto"/>
        </w:rPr>
      </w:pPr>
    </w:p>
    <w:p w14:paraId="2E3ACF69" w14:textId="77777777" w:rsidR="00BA6A2A" w:rsidRPr="00DF7BD5" w:rsidRDefault="00BA6A2A" w:rsidP="00D87267">
      <w:pPr>
        <w:jc w:val="both"/>
        <w:rPr>
          <w:rFonts w:ascii="Times New Roman" w:hAnsi="Times New Roman" w:cs="Times New Roman"/>
          <w:b/>
          <w:bCs/>
          <w:color w:val="auto"/>
        </w:rPr>
      </w:pPr>
      <w:r w:rsidRPr="00DF7BD5">
        <w:rPr>
          <w:rFonts w:ascii="Times New Roman" w:hAnsi="Times New Roman" w:cs="Times New Roman"/>
          <w:b/>
          <w:bCs/>
          <w:color w:val="auto"/>
        </w:rPr>
        <w:t>Умови зберігання</w:t>
      </w:r>
    </w:p>
    <w:p w14:paraId="2133AAB7" w14:textId="390718C8" w:rsidR="00BA6A2A" w:rsidRPr="00DF7BD5" w:rsidRDefault="00BA6A2A" w:rsidP="00D87267">
      <w:pPr>
        <w:jc w:val="both"/>
        <w:rPr>
          <w:rFonts w:ascii="Times New Roman" w:hAnsi="Times New Roman" w:cs="Times New Roman"/>
          <w:color w:val="auto"/>
        </w:rPr>
      </w:pPr>
      <w:r w:rsidRPr="00DF7BD5">
        <w:rPr>
          <w:rFonts w:ascii="Times New Roman" w:hAnsi="Times New Roman" w:cs="Times New Roman"/>
          <w:color w:val="auto"/>
        </w:rPr>
        <w:t xml:space="preserve">Зберігати в недоступному для дітей місці </w:t>
      </w:r>
      <w:bookmarkStart w:id="0" w:name="_Hlk189222855"/>
      <w:r w:rsidRPr="00DF7BD5">
        <w:rPr>
          <w:rFonts w:ascii="Times New Roman" w:hAnsi="Times New Roman" w:cs="Times New Roman"/>
          <w:color w:val="auto"/>
        </w:rPr>
        <w:t xml:space="preserve">при температурі </w:t>
      </w:r>
      <w:r w:rsidR="00124033">
        <w:rPr>
          <w:rFonts w:ascii="Times New Roman" w:hAnsi="Times New Roman" w:cs="Times New Roman"/>
          <w:color w:val="auto"/>
        </w:rPr>
        <w:t xml:space="preserve">від </w:t>
      </w:r>
      <w:r w:rsidR="00212C4D" w:rsidRPr="00212C4D">
        <w:rPr>
          <w:rFonts w:ascii="Times New Roman" w:hAnsi="Times New Roman" w:cs="Times New Roman"/>
          <w:color w:val="auto"/>
          <w:lang w:val="ru-RU"/>
        </w:rPr>
        <w:t>5</w:t>
      </w:r>
      <w:r w:rsidR="00212C4D" w:rsidRPr="00DF7BD5">
        <w:rPr>
          <w:rFonts w:ascii="Times New Roman" w:hAnsi="Times New Roman" w:cs="Times New Roman"/>
          <w:color w:val="auto"/>
        </w:rPr>
        <w:t xml:space="preserve">°С </w:t>
      </w:r>
      <w:r w:rsidR="00124033">
        <w:rPr>
          <w:rFonts w:ascii="Times New Roman" w:hAnsi="Times New Roman" w:cs="Times New Roman"/>
          <w:color w:val="auto"/>
          <w:lang w:val="ru-RU"/>
        </w:rPr>
        <w:t xml:space="preserve">до </w:t>
      </w:r>
      <w:r w:rsidR="00212C4D" w:rsidRPr="00212C4D">
        <w:rPr>
          <w:rFonts w:ascii="Times New Roman" w:hAnsi="Times New Roman" w:cs="Times New Roman"/>
          <w:color w:val="auto"/>
          <w:lang w:val="ru-RU"/>
        </w:rPr>
        <w:t>25</w:t>
      </w:r>
      <w:r w:rsidRPr="00DF7BD5">
        <w:rPr>
          <w:rFonts w:ascii="Times New Roman" w:hAnsi="Times New Roman" w:cs="Times New Roman"/>
          <w:color w:val="auto"/>
        </w:rPr>
        <w:t xml:space="preserve"> °С та відносній вологості не більше 75 %.</w:t>
      </w:r>
    </w:p>
    <w:bookmarkEnd w:id="0"/>
    <w:p w14:paraId="4000FB91" w14:textId="39F4BFC8" w:rsidR="00CE5DD2" w:rsidRPr="006E65A8" w:rsidRDefault="00CE5DD2" w:rsidP="00BA6A2A">
      <w:pPr>
        <w:rPr>
          <w:rFonts w:ascii="Arial" w:hAnsi="Arial" w:cs="Arial"/>
          <w:bCs/>
          <w:color w:val="auto"/>
          <w:highlight w:val="red"/>
        </w:rPr>
      </w:pPr>
    </w:p>
    <w:p w14:paraId="00975719" w14:textId="77777777" w:rsidR="004B089B" w:rsidRPr="00124033" w:rsidRDefault="004B089B" w:rsidP="004B089B">
      <w:pPr>
        <w:jc w:val="both"/>
        <w:rPr>
          <w:rFonts w:ascii="Times New Roman" w:hAnsi="Times New Roman" w:cs="Times New Roman"/>
          <w:bCs/>
          <w:color w:val="auto"/>
        </w:rPr>
      </w:pPr>
      <w:r w:rsidRPr="00124033">
        <w:rPr>
          <w:rFonts w:ascii="Times New Roman" w:hAnsi="Times New Roman" w:cs="Times New Roman"/>
          <w:bCs/>
          <w:color w:val="auto"/>
        </w:rPr>
        <w:t xml:space="preserve">Найменування та місцезнаходження оператора ринку (прийняття претензій від споживачів): ТОВ «СІРІОН», 49000, м. Дніпро,  вул. Івана </w:t>
      </w:r>
      <w:proofErr w:type="spellStart"/>
      <w:r w:rsidRPr="00124033">
        <w:rPr>
          <w:rFonts w:ascii="Times New Roman" w:hAnsi="Times New Roman" w:cs="Times New Roman"/>
          <w:bCs/>
          <w:color w:val="auto"/>
        </w:rPr>
        <w:t>Акінфієва</w:t>
      </w:r>
      <w:proofErr w:type="spellEnd"/>
      <w:r w:rsidRPr="00124033">
        <w:rPr>
          <w:rFonts w:ascii="Times New Roman" w:hAnsi="Times New Roman" w:cs="Times New Roman"/>
          <w:bCs/>
          <w:color w:val="auto"/>
        </w:rPr>
        <w:t xml:space="preserve"> 18, оф. 227,  </w:t>
      </w:r>
      <w:proofErr w:type="spellStart"/>
      <w:r w:rsidRPr="00124033">
        <w:rPr>
          <w:rFonts w:ascii="Times New Roman" w:hAnsi="Times New Roman" w:cs="Times New Roman"/>
          <w:bCs/>
          <w:color w:val="auto"/>
        </w:rPr>
        <w:t>тел</w:t>
      </w:r>
      <w:proofErr w:type="spellEnd"/>
      <w:r w:rsidRPr="00124033">
        <w:rPr>
          <w:rFonts w:ascii="Times New Roman" w:hAnsi="Times New Roman" w:cs="Times New Roman"/>
          <w:bCs/>
          <w:color w:val="auto"/>
        </w:rPr>
        <w:t xml:space="preserve">.:+380 96 321 30 30. </w:t>
      </w:r>
    </w:p>
    <w:p w14:paraId="48F4F9DA" w14:textId="77777777" w:rsidR="004B089B" w:rsidRPr="00124033" w:rsidRDefault="004B089B" w:rsidP="004B089B">
      <w:pPr>
        <w:jc w:val="both"/>
        <w:rPr>
          <w:rFonts w:ascii="Times New Roman" w:hAnsi="Times New Roman" w:cs="Times New Roman"/>
          <w:bCs/>
          <w:color w:val="auto"/>
        </w:rPr>
      </w:pPr>
    </w:p>
    <w:p w14:paraId="3549D3D1" w14:textId="7921FAA2" w:rsidR="00CE5DD2" w:rsidRPr="00124033" w:rsidRDefault="004B089B" w:rsidP="004B089B">
      <w:pPr>
        <w:jc w:val="both"/>
        <w:rPr>
          <w:rFonts w:ascii="Times New Roman" w:hAnsi="Times New Roman" w:cs="Times New Roman"/>
          <w:bCs/>
          <w:color w:val="auto"/>
          <w:lang w:val="ru-RU"/>
        </w:rPr>
      </w:pPr>
      <w:r w:rsidRPr="00124033">
        <w:rPr>
          <w:rFonts w:ascii="Times New Roman" w:hAnsi="Times New Roman" w:cs="Times New Roman"/>
          <w:bCs/>
          <w:color w:val="auto"/>
        </w:rPr>
        <w:t>ТУ У 10.8 41827238–001:2020</w:t>
      </w:r>
    </w:p>
    <w:p w14:paraId="768F5CFE" w14:textId="77777777" w:rsidR="00CE5DD2" w:rsidRDefault="00CE5DD2" w:rsidP="00CE5DD2">
      <w:pPr>
        <w:pStyle w:val="a9"/>
        <w:rPr>
          <w:rFonts w:ascii="Times New Roman" w:hAnsi="Times New Roman"/>
          <w:b/>
          <w:color w:val="000000"/>
          <w:shd w:val="clear" w:color="auto" w:fill="FFFFFF"/>
          <w:lang w:val="uk-UA"/>
        </w:rPr>
      </w:pPr>
      <w:r w:rsidRPr="00124033">
        <w:rPr>
          <w:rFonts w:ascii="Times New Roman" w:hAnsi="Times New Roman"/>
          <w:b/>
          <w:color w:val="000000"/>
          <w:shd w:val="clear" w:color="auto" w:fill="FFFFFF"/>
          <w:lang w:val="uk-UA"/>
        </w:rPr>
        <w:t>Штрих-код:</w:t>
      </w:r>
    </w:p>
    <w:p w14:paraId="4B9B1C97" w14:textId="77777777" w:rsidR="00CE5DD2" w:rsidRPr="00DF7BD5" w:rsidRDefault="00CE5DD2" w:rsidP="00BA6A2A">
      <w:pPr>
        <w:rPr>
          <w:rFonts w:ascii="Arial" w:hAnsi="Arial" w:cs="Arial"/>
          <w:color w:val="auto"/>
        </w:rPr>
      </w:pPr>
    </w:p>
    <w:p w14:paraId="77CC8019" w14:textId="77777777" w:rsidR="00BA6A2A" w:rsidRPr="00DF7BD5" w:rsidRDefault="00BA6A2A" w:rsidP="00BA6A2A">
      <w:pPr>
        <w:jc w:val="both"/>
        <w:rPr>
          <w:rFonts w:ascii="Arial" w:hAnsi="Arial" w:cs="Arial"/>
          <w:color w:val="auto"/>
          <w:sz w:val="16"/>
          <w:szCs w:val="16"/>
        </w:rPr>
      </w:pPr>
      <w:r w:rsidRPr="00124033">
        <w:rPr>
          <w:rFonts w:ascii="Arial" w:hAnsi="Arial" w:cs="Arial"/>
          <w:color w:val="auto"/>
          <w:sz w:val="16"/>
          <w:szCs w:val="16"/>
        </w:rPr>
        <w:t xml:space="preserve"> </w:t>
      </w:r>
      <w:r w:rsidRPr="00DF7BD5">
        <w:rPr>
          <w:rFonts w:ascii="Arial" w:hAnsi="Arial" w:cs="Arial"/>
          <w:color w:val="auto"/>
          <w:sz w:val="16"/>
          <w:szCs w:val="16"/>
        </w:rPr>
        <w:t>Джерела:</w:t>
      </w:r>
    </w:p>
    <w:p w14:paraId="7B5B2A73" w14:textId="77777777" w:rsidR="00BA6A2A" w:rsidRPr="00DF7BD5" w:rsidRDefault="00BA6A2A" w:rsidP="00BA6A2A">
      <w:pPr>
        <w:pStyle w:val="a6"/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  <w:lang w:val="en-US"/>
        </w:rPr>
      </w:pPr>
      <w:r w:rsidRPr="00DF7BD5">
        <w:rPr>
          <w:rFonts w:ascii="Arial" w:hAnsi="Arial" w:cs="Arial"/>
          <w:sz w:val="16"/>
          <w:szCs w:val="16"/>
          <w:lang w:val="en-US"/>
        </w:rPr>
        <w:t>Williams N, Weir TL. Spore-Based Probiotic Bacillus subtilis: Current Applications in Humans and Future Perspectives. Fermentation. 2024; 10(2):78.</w:t>
      </w:r>
    </w:p>
    <w:p w14:paraId="73788937" w14:textId="77777777" w:rsidR="00BA6A2A" w:rsidRPr="00DF7BD5" w:rsidRDefault="00BA6A2A" w:rsidP="00BA6A2A">
      <w:pPr>
        <w:pStyle w:val="a6"/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  <w:lang w:val="en-US"/>
        </w:rPr>
      </w:pPr>
      <w:r w:rsidRPr="00DF7BD5">
        <w:rPr>
          <w:rFonts w:ascii="Arial" w:hAnsi="Arial" w:cs="Arial"/>
          <w:sz w:val="16"/>
          <w:szCs w:val="16"/>
          <w:lang w:val="en-US"/>
        </w:rPr>
        <w:lastRenderedPageBreak/>
        <w:t xml:space="preserve">Vicente-Gil S, Nuñez-Ortiz N, Morel E, Serra CR, </w:t>
      </w:r>
      <w:proofErr w:type="spellStart"/>
      <w:r w:rsidRPr="00DF7BD5">
        <w:rPr>
          <w:rFonts w:ascii="Arial" w:hAnsi="Arial" w:cs="Arial"/>
          <w:sz w:val="16"/>
          <w:szCs w:val="16"/>
          <w:lang w:val="en-US"/>
        </w:rPr>
        <w:t>Docando</w:t>
      </w:r>
      <w:proofErr w:type="spellEnd"/>
      <w:r w:rsidRPr="00DF7BD5">
        <w:rPr>
          <w:rFonts w:ascii="Arial" w:hAnsi="Arial" w:cs="Arial"/>
          <w:sz w:val="16"/>
          <w:szCs w:val="16"/>
          <w:lang w:val="en-US"/>
        </w:rPr>
        <w:t xml:space="preserve"> F, Díaz-Rosales P, Tafalla C. Immunomodulatory properties of Bacillus subtilis extracellular vesicles on rainbow trout intestinal cells and splenic leukocytes. Front Immunol. 2024 May </w:t>
      </w:r>
      <w:proofErr w:type="gramStart"/>
      <w:r w:rsidRPr="00DF7BD5">
        <w:rPr>
          <w:rFonts w:ascii="Arial" w:hAnsi="Arial" w:cs="Arial"/>
          <w:sz w:val="16"/>
          <w:szCs w:val="16"/>
          <w:lang w:val="en-US"/>
        </w:rPr>
        <w:t>7;15:1394501</w:t>
      </w:r>
      <w:proofErr w:type="gramEnd"/>
      <w:r w:rsidRPr="00DF7BD5">
        <w:rPr>
          <w:rFonts w:ascii="Arial" w:hAnsi="Arial" w:cs="Arial"/>
          <w:sz w:val="16"/>
          <w:szCs w:val="16"/>
          <w:lang w:val="en-US"/>
        </w:rPr>
        <w:t>.</w:t>
      </w:r>
    </w:p>
    <w:p w14:paraId="72350487" w14:textId="77777777" w:rsidR="00BA6A2A" w:rsidRPr="00DF7BD5" w:rsidRDefault="00BA6A2A" w:rsidP="00BA6A2A">
      <w:pPr>
        <w:pStyle w:val="a6"/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  <w:lang w:val="en-US"/>
        </w:rPr>
      </w:pPr>
      <w:r w:rsidRPr="001A5C67">
        <w:rPr>
          <w:rFonts w:ascii="Arial" w:hAnsi="Arial" w:cs="Arial"/>
          <w:sz w:val="16"/>
          <w:szCs w:val="16"/>
          <w:lang w:val="de-DE"/>
        </w:rPr>
        <w:t xml:space="preserve">So, Y.J., Park, OJ., Kwon, Y. et al. </w:t>
      </w:r>
      <w:r w:rsidRPr="00DF7BD5">
        <w:rPr>
          <w:rFonts w:ascii="Arial" w:hAnsi="Arial" w:cs="Arial"/>
          <w:sz w:val="16"/>
          <w:szCs w:val="16"/>
          <w:lang w:val="en-US"/>
        </w:rPr>
        <w:t xml:space="preserve">Bacillus subtilis Induces Human Beta Defensin-2 Through its Lipoproteins in Human Intestinal Epithelial Cells. Probiotics &amp; </w:t>
      </w:r>
      <w:proofErr w:type="spellStart"/>
      <w:r w:rsidRPr="00DF7BD5">
        <w:rPr>
          <w:rFonts w:ascii="Arial" w:hAnsi="Arial" w:cs="Arial"/>
          <w:sz w:val="16"/>
          <w:szCs w:val="16"/>
          <w:lang w:val="en-US"/>
        </w:rPr>
        <w:t>Antimicro</w:t>
      </w:r>
      <w:proofErr w:type="spellEnd"/>
      <w:r w:rsidRPr="00DF7BD5">
        <w:rPr>
          <w:rFonts w:ascii="Arial" w:hAnsi="Arial" w:cs="Arial"/>
          <w:sz w:val="16"/>
          <w:szCs w:val="16"/>
          <w:lang w:val="en-US"/>
        </w:rPr>
        <w:t>. Prot. (2024).</w:t>
      </w:r>
    </w:p>
    <w:p w14:paraId="76FBB17D" w14:textId="77777777" w:rsidR="00BA6A2A" w:rsidRPr="00DF7BD5" w:rsidRDefault="00BA6A2A" w:rsidP="00BA6A2A">
      <w:pPr>
        <w:pStyle w:val="a6"/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  <w:lang w:val="en-US"/>
        </w:rPr>
      </w:pPr>
      <w:r w:rsidRPr="00DF7BD5">
        <w:rPr>
          <w:rFonts w:ascii="Arial" w:hAnsi="Arial" w:cs="Arial"/>
          <w:sz w:val="16"/>
          <w:szCs w:val="16"/>
          <w:lang w:val="en-US"/>
        </w:rPr>
        <w:t>Palacios-Rodriguez AP, Espinoza-</w:t>
      </w:r>
      <w:proofErr w:type="spellStart"/>
      <w:r w:rsidRPr="00DF7BD5">
        <w:rPr>
          <w:rFonts w:ascii="Arial" w:hAnsi="Arial" w:cs="Arial"/>
          <w:sz w:val="16"/>
          <w:szCs w:val="16"/>
          <w:lang w:val="en-US"/>
        </w:rPr>
        <w:t>Culupú</w:t>
      </w:r>
      <w:proofErr w:type="spellEnd"/>
      <w:r w:rsidRPr="00DF7BD5">
        <w:rPr>
          <w:rFonts w:ascii="Arial" w:hAnsi="Arial" w:cs="Arial"/>
          <w:sz w:val="16"/>
          <w:szCs w:val="16"/>
          <w:lang w:val="en-US"/>
        </w:rPr>
        <w:t xml:space="preserve"> A, Durán Y, Sánchez-Rojas T. Antimicrobial Activity of Bacillus </w:t>
      </w:r>
      <w:proofErr w:type="spellStart"/>
      <w:r w:rsidRPr="00DF7BD5">
        <w:rPr>
          <w:rFonts w:ascii="Arial" w:hAnsi="Arial" w:cs="Arial"/>
          <w:sz w:val="16"/>
          <w:szCs w:val="16"/>
          <w:lang w:val="en-US"/>
        </w:rPr>
        <w:t>amyloliquefaciens</w:t>
      </w:r>
      <w:proofErr w:type="spellEnd"/>
      <w:r w:rsidRPr="00DF7BD5">
        <w:rPr>
          <w:rFonts w:ascii="Arial" w:hAnsi="Arial" w:cs="Arial"/>
          <w:sz w:val="16"/>
          <w:szCs w:val="16"/>
          <w:lang w:val="en-US"/>
        </w:rPr>
        <w:t xml:space="preserve"> BS4 against Gram-Negative Pathogenic Bacteria. Antibiotics (Basel). 2024 Mar 28;13(4):304.</w:t>
      </w:r>
    </w:p>
    <w:p w14:paraId="30D511C1" w14:textId="77777777" w:rsidR="00BA6A2A" w:rsidRPr="00DF7BD5" w:rsidRDefault="00BA6A2A" w:rsidP="00BA6A2A">
      <w:pPr>
        <w:pStyle w:val="a6"/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  <w:lang w:val="en-US"/>
        </w:rPr>
      </w:pPr>
      <w:r w:rsidRPr="00DF7BD5">
        <w:rPr>
          <w:rFonts w:ascii="Arial" w:hAnsi="Arial" w:cs="Arial"/>
          <w:sz w:val="16"/>
          <w:szCs w:val="16"/>
          <w:lang w:val="en-US"/>
        </w:rPr>
        <w:t xml:space="preserve">Nam YE, Kim HJ, Kwon O. Acute and prolonged effects of Bacillus </w:t>
      </w:r>
      <w:proofErr w:type="spellStart"/>
      <w:r w:rsidRPr="00DF7BD5">
        <w:rPr>
          <w:rFonts w:ascii="Arial" w:hAnsi="Arial" w:cs="Arial"/>
          <w:sz w:val="16"/>
          <w:szCs w:val="16"/>
          <w:lang w:val="en-US"/>
        </w:rPr>
        <w:t>amyloliquefaciens</w:t>
      </w:r>
      <w:proofErr w:type="spellEnd"/>
      <w:r w:rsidRPr="00DF7BD5">
        <w:rPr>
          <w:rFonts w:ascii="Arial" w:hAnsi="Arial" w:cs="Arial"/>
          <w:sz w:val="16"/>
          <w:szCs w:val="16"/>
          <w:lang w:val="en-US"/>
        </w:rPr>
        <w:t xml:space="preserve"> GF424-derived SOD on antioxidant defense in healthy individuals challenged with intense aerobic exercise. Free Radic Biol Med. 2024 Sep </w:t>
      </w:r>
      <w:proofErr w:type="gramStart"/>
      <w:r w:rsidRPr="00DF7BD5">
        <w:rPr>
          <w:rFonts w:ascii="Arial" w:hAnsi="Arial" w:cs="Arial"/>
          <w:sz w:val="16"/>
          <w:szCs w:val="16"/>
          <w:lang w:val="en-US"/>
        </w:rPr>
        <w:t>12;224:484</w:t>
      </w:r>
      <w:proofErr w:type="gramEnd"/>
      <w:r w:rsidRPr="00DF7BD5">
        <w:rPr>
          <w:rFonts w:ascii="Arial" w:hAnsi="Arial" w:cs="Arial"/>
          <w:sz w:val="16"/>
          <w:szCs w:val="16"/>
          <w:lang w:val="en-US"/>
        </w:rPr>
        <w:t>-493.</w:t>
      </w:r>
    </w:p>
    <w:p w14:paraId="7916F100" w14:textId="77777777" w:rsidR="00BA6A2A" w:rsidRPr="00DF7BD5" w:rsidRDefault="00BA6A2A" w:rsidP="00BA6A2A">
      <w:pPr>
        <w:pStyle w:val="a6"/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  <w:lang w:val="en-US"/>
        </w:rPr>
      </w:pPr>
      <w:r w:rsidRPr="00DF7BD5">
        <w:rPr>
          <w:rFonts w:ascii="Arial" w:hAnsi="Arial" w:cs="Arial"/>
          <w:sz w:val="16"/>
          <w:szCs w:val="16"/>
          <w:lang w:val="en-US"/>
        </w:rPr>
        <w:t xml:space="preserve">Kumar A, </w:t>
      </w:r>
      <w:proofErr w:type="spellStart"/>
      <w:r w:rsidRPr="00DF7BD5">
        <w:rPr>
          <w:rFonts w:ascii="Arial" w:hAnsi="Arial" w:cs="Arial"/>
          <w:sz w:val="16"/>
          <w:szCs w:val="16"/>
          <w:lang w:val="en-US"/>
        </w:rPr>
        <w:t>Sankhwar</w:t>
      </w:r>
      <w:proofErr w:type="spellEnd"/>
      <w:r w:rsidRPr="00DF7BD5">
        <w:rPr>
          <w:rFonts w:ascii="Arial" w:hAnsi="Arial" w:cs="Arial"/>
          <w:sz w:val="16"/>
          <w:szCs w:val="16"/>
          <w:lang w:val="en-US"/>
        </w:rPr>
        <w:t xml:space="preserve"> R, Yadav S, Gupta RK. </w:t>
      </w:r>
      <w:proofErr w:type="spellStart"/>
      <w:r w:rsidRPr="00DF7BD5">
        <w:rPr>
          <w:rFonts w:ascii="Arial" w:hAnsi="Arial" w:cs="Arial"/>
          <w:sz w:val="16"/>
          <w:szCs w:val="16"/>
          <w:lang w:val="en-US"/>
        </w:rPr>
        <w:t>Lichenysin</w:t>
      </w:r>
      <w:proofErr w:type="spellEnd"/>
      <w:r w:rsidRPr="00DF7BD5">
        <w:rPr>
          <w:rFonts w:ascii="Arial" w:hAnsi="Arial" w:cs="Arial"/>
          <w:sz w:val="16"/>
          <w:szCs w:val="16"/>
          <w:lang w:val="en-US"/>
        </w:rPr>
        <w:t xml:space="preserve"> Produced by Bacillus licheniformis RG1002 Inhibit the Biofilm Formation of Pseudomonas aeruginosa on Various Surfaces. J Pure Appl Microbiol. 2024;18(2):1196-1208.</w:t>
      </w:r>
    </w:p>
    <w:p w14:paraId="00288FAE" w14:textId="77777777" w:rsidR="00BA6A2A" w:rsidRPr="00DF7BD5" w:rsidRDefault="00BA6A2A" w:rsidP="00BA6A2A">
      <w:pPr>
        <w:pStyle w:val="a6"/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  <w:lang w:val="en-US"/>
        </w:rPr>
      </w:pPr>
      <w:r w:rsidRPr="00DF7BD5">
        <w:rPr>
          <w:rFonts w:ascii="Arial" w:hAnsi="Arial" w:cs="Arial"/>
          <w:sz w:val="16"/>
          <w:szCs w:val="16"/>
          <w:lang w:val="en-US"/>
        </w:rPr>
        <w:t>Jia D, Li Y, Wang Y, Guo Y, Liu J, Zhao S, Wang J, Guan G, Luo J, Yin H, et al. Probiotic Bacillus licheniformis ZW3 Alleviates DSS-Induced Colitis and Enhances Gut Homeostasis. International Journal of Molecular Sciences. 2024; 25(1):561.</w:t>
      </w:r>
    </w:p>
    <w:p w14:paraId="2F1CB14C" w14:textId="77777777" w:rsidR="00BA6A2A" w:rsidRPr="00DF7BD5" w:rsidRDefault="00BA6A2A" w:rsidP="00BA6A2A">
      <w:pPr>
        <w:pStyle w:val="a6"/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  <w:lang w:val="en-US"/>
        </w:rPr>
      </w:pPr>
      <w:r w:rsidRPr="00DF7BD5">
        <w:rPr>
          <w:rFonts w:ascii="Arial" w:hAnsi="Arial" w:cs="Arial"/>
          <w:sz w:val="16"/>
          <w:szCs w:val="16"/>
          <w:lang w:val="en-US"/>
        </w:rPr>
        <w:t xml:space="preserve">Freitas-Silva J, Martins RCC, Leal CM, Mendonça SC, Cypriano JBS, </w:t>
      </w:r>
      <w:proofErr w:type="spellStart"/>
      <w:r w:rsidRPr="00DF7BD5">
        <w:rPr>
          <w:rFonts w:ascii="Arial" w:hAnsi="Arial" w:cs="Arial"/>
          <w:sz w:val="16"/>
          <w:szCs w:val="16"/>
          <w:lang w:val="en-US"/>
        </w:rPr>
        <w:t>Oelemann</w:t>
      </w:r>
      <w:proofErr w:type="spellEnd"/>
      <w:r w:rsidRPr="00DF7BD5">
        <w:rPr>
          <w:rFonts w:ascii="Arial" w:hAnsi="Arial" w:cs="Arial"/>
          <w:sz w:val="16"/>
          <w:szCs w:val="16"/>
          <w:lang w:val="en-US"/>
        </w:rPr>
        <w:t xml:space="preserve"> WMR, Abreu FA, Andrade-Oliveira AL, </w:t>
      </w:r>
      <w:proofErr w:type="spellStart"/>
      <w:r w:rsidRPr="00DF7BD5">
        <w:rPr>
          <w:rFonts w:ascii="Arial" w:hAnsi="Arial" w:cs="Arial"/>
          <w:sz w:val="16"/>
          <w:szCs w:val="16"/>
          <w:lang w:val="en-US"/>
        </w:rPr>
        <w:t>Giambiagi-deMarval</w:t>
      </w:r>
      <w:proofErr w:type="spellEnd"/>
      <w:r w:rsidRPr="00DF7BD5">
        <w:rPr>
          <w:rFonts w:ascii="Arial" w:hAnsi="Arial" w:cs="Arial"/>
          <w:sz w:val="16"/>
          <w:szCs w:val="16"/>
          <w:lang w:val="en-US"/>
        </w:rPr>
        <w:t xml:space="preserve"> M, Laport MS. Marine Bacillus pumilus substances exhibit antimicrobial effect on multidrug-resistant Staphylococcus aureus. J Appl Microbiol. 2024 Oct 3;135(10</w:t>
      </w:r>
      <w:proofErr w:type="gramStart"/>
      <w:r w:rsidRPr="00DF7BD5">
        <w:rPr>
          <w:rFonts w:ascii="Arial" w:hAnsi="Arial" w:cs="Arial"/>
          <w:sz w:val="16"/>
          <w:szCs w:val="16"/>
          <w:lang w:val="en-US"/>
        </w:rPr>
        <w:t>):lxae</w:t>
      </w:r>
      <w:proofErr w:type="gramEnd"/>
      <w:r w:rsidRPr="00DF7BD5">
        <w:rPr>
          <w:rFonts w:ascii="Arial" w:hAnsi="Arial" w:cs="Arial"/>
          <w:sz w:val="16"/>
          <w:szCs w:val="16"/>
          <w:lang w:val="en-US"/>
        </w:rPr>
        <w:t>260.</w:t>
      </w:r>
    </w:p>
    <w:p w14:paraId="7ACA7518" w14:textId="77777777" w:rsidR="00BA6A2A" w:rsidRPr="00DF7BD5" w:rsidRDefault="00BA6A2A" w:rsidP="00BA6A2A">
      <w:pPr>
        <w:pStyle w:val="a6"/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  <w:lang w:val="en-US"/>
        </w:rPr>
      </w:pPr>
      <w:r w:rsidRPr="00DF7BD5">
        <w:rPr>
          <w:rFonts w:ascii="Arial" w:hAnsi="Arial" w:cs="Arial"/>
          <w:sz w:val="16"/>
          <w:szCs w:val="16"/>
          <w:lang w:val="en-US"/>
        </w:rPr>
        <w:t>Mahmoodi A, Farinas ET. Applications of Bacillus subtilis Protein Display for Medicine, Catalysis, Environmental Remediation, and Protein Engineering. Microorganisms. 2024; 12(1):97.</w:t>
      </w:r>
    </w:p>
    <w:p w14:paraId="2C94D393" w14:textId="7A9DE865" w:rsidR="00BA6A2A" w:rsidRPr="00DF7BD5" w:rsidRDefault="007B78F2" w:rsidP="007B78F2">
      <w:pPr>
        <w:pStyle w:val="a6"/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  <w:lang w:val="en-US"/>
        </w:rPr>
      </w:pPr>
      <w:r w:rsidRPr="00DF7BD5">
        <w:rPr>
          <w:rFonts w:ascii="Arial" w:hAnsi="Arial" w:cs="Arial"/>
          <w:sz w:val="16"/>
          <w:szCs w:val="16"/>
          <w:lang w:val="en-US"/>
        </w:rPr>
        <w:t xml:space="preserve">Maftei NM, Raileanu CR, Balta AA, Ambrose L, </w:t>
      </w:r>
      <w:proofErr w:type="spellStart"/>
      <w:r w:rsidRPr="00DF7BD5">
        <w:rPr>
          <w:rFonts w:ascii="Arial" w:hAnsi="Arial" w:cs="Arial"/>
          <w:sz w:val="16"/>
          <w:szCs w:val="16"/>
          <w:lang w:val="en-US"/>
        </w:rPr>
        <w:t>Boev</w:t>
      </w:r>
      <w:proofErr w:type="spellEnd"/>
      <w:r w:rsidRPr="00DF7BD5">
        <w:rPr>
          <w:rFonts w:ascii="Arial" w:hAnsi="Arial" w:cs="Arial"/>
          <w:sz w:val="16"/>
          <w:szCs w:val="16"/>
          <w:lang w:val="en-US"/>
        </w:rPr>
        <w:t xml:space="preserve"> M, Marin DB, Lisa EL. The Potential Impact of Probiotics on Human Health: An Update on Their Health-Promoting Properties. Microorganisms. 2024 Jan 23;12(2):234.</w:t>
      </w:r>
    </w:p>
    <w:p w14:paraId="0D330E7C" w14:textId="4300B84F" w:rsidR="007B78F2" w:rsidRPr="00DF7BD5" w:rsidRDefault="007B78F2" w:rsidP="007B78F2">
      <w:pPr>
        <w:pStyle w:val="a6"/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  <w:lang w:val="en-US"/>
        </w:rPr>
      </w:pPr>
      <w:r w:rsidRPr="00DF7BD5">
        <w:rPr>
          <w:rFonts w:ascii="Arial" w:hAnsi="Arial" w:cs="Arial"/>
          <w:sz w:val="16"/>
          <w:szCs w:val="16"/>
          <w:lang w:val="en-US"/>
        </w:rPr>
        <w:t>Gul S, Durante-</w:t>
      </w:r>
      <w:proofErr w:type="spellStart"/>
      <w:r w:rsidRPr="00DF7BD5">
        <w:rPr>
          <w:rFonts w:ascii="Arial" w:hAnsi="Arial" w:cs="Arial"/>
          <w:sz w:val="16"/>
          <w:szCs w:val="16"/>
          <w:lang w:val="en-US"/>
        </w:rPr>
        <w:t>Mangoni</w:t>
      </w:r>
      <w:proofErr w:type="spellEnd"/>
      <w:r w:rsidRPr="00DF7BD5">
        <w:rPr>
          <w:rFonts w:ascii="Arial" w:hAnsi="Arial" w:cs="Arial"/>
          <w:sz w:val="16"/>
          <w:szCs w:val="16"/>
          <w:lang w:val="en-US"/>
        </w:rPr>
        <w:t xml:space="preserve"> E. Unraveling the Puzzle: Health Benefits of Probiotics-A Comprehensive Review. J Clin Med. 2024 Mar 1;13(5):1436.</w:t>
      </w:r>
    </w:p>
    <w:p w14:paraId="73D8D645" w14:textId="5C366172" w:rsidR="009A6946" w:rsidRPr="00DF7BD5" w:rsidRDefault="009A6946" w:rsidP="009A6946">
      <w:pPr>
        <w:pStyle w:val="a6"/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  <w:lang w:val="en-US"/>
        </w:rPr>
      </w:pPr>
      <w:r w:rsidRPr="00DF7BD5">
        <w:rPr>
          <w:rFonts w:ascii="Arial" w:hAnsi="Arial" w:cs="Arial"/>
          <w:sz w:val="16"/>
          <w:szCs w:val="16"/>
          <w:lang w:val="en-US"/>
        </w:rPr>
        <w:t>Kim MJ, Lee YJ, Hussain Z, Park H. Effect of Probiotics on Improving Intestinal Mucosal Permeability and Inflammation after Surgery. Gut Liver. 2024 Sep 27.</w:t>
      </w:r>
    </w:p>
    <w:p w14:paraId="29736390" w14:textId="462DEC1B" w:rsidR="006B6359" w:rsidRPr="00DF7BD5" w:rsidRDefault="006B6359" w:rsidP="006B6359">
      <w:pPr>
        <w:pStyle w:val="a6"/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  <w:lang w:val="en-US"/>
        </w:rPr>
      </w:pPr>
      <w:r w:rsidRPr="00DF7BD5">
        <w:rPr>
          <w:rFonts w:ascii="Arial" w:hAnsi="Arial" w:cs="Arial"/>
          <w:sz w:val="16"/>
          <w:szCs w:val="16"/>
          <w:lang w:val="en-US"/>
        </w:rPr>
        <w:t xml:space="preserve">Chandrasekaran P, </w:t>
      </w:r>
      <w:proofErr w:type="spellStart"/>
      <w:r w:rsidRPr="00DF7BD5">
        <w:rPr>
          <w:rFonts w:ascii="Arial" w:hAnsi="Arial" w:cs="Arial"/>
          <w:sz w:val="16"/>
          <w:szCs w:val="16"/>
          <w:lang w:val="en-US"/>
        </w:rPr>
        <w:t>Weiskirchen</w:t>
      </w:r>
      <w:proofErr w:type="spellEnd"/>
      <w:r w:rsidRPr="00DF7BD5">
        <w:rPr>
          <w:rFonts w:ascii="Arial" w:hAnsi="Arial" w:cs="Arial"/>
          <w:sz w:val="16"/>
          <w:szCs w:val="16"/>
          <w:lang w:val="en-US"/>
        </w:rPr>
        <w:t xml:space="preserve"> S, </w:t>
      </w:r>
      <w:proofErr w:type="spellStart"/>
      <w:r w:rsidRPr="00DF7BD5">
        <w:rPr>
          <w:rFonts w:ascii="Arial" w:hAnsi="Arial" w:cs="Arial"/>
          <w:sz w:val="16"/>
          <w:szCs w:val="16"/>
          <w:lang w:val="en-US"/>
        </w:rPr>
        <w:t>Weiskirchen</w:t>
      </w:r>
      <w:proofErr w:type="spellEnd"/>
      <w:r w:rsidRPr="00DF7BD5">
        <w:rPr>
          <w:rFonts w:ascii="Arial" w:hAnsi="Arial" w:cs="Arial"/>
          <w:sz w:val="16"/>
          <w:szCs w:val="16"/>
          <w:lang w:val="en-US"/>
        </w:rPr>
        <w:t xml:space="preserve"> R. Effects of Probiotics on Gut Microbiota: An Overview. Int J Mol Sci. 2024 May 30;25(11):6022.</w:t>
      </w:r>
    </w:p>
    <w:p w14:paraId="63F1805F" w14:textId="014EA207" w:rsidR="005F190B" w:rsidRPr="00DF7BD5" w:rsidRDefault="005F190B" w:rsidP="005F190B">
      <w:pPr>
        <w:pStyle w:val="a6"/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  <w:lang w:val="en-US"/>
        </w:rPr>
      </w:pPr>
      <w:r w:rsidRPr="00DF7BD5">
        <w:rPr>
          <w:rFonts w:ascii="Arial" w:hAnsi="Arial" w:cs="Arial"/>
          <w:sz w:val="16"/>
          <w:szCs w:val="16"/>
          <w:lang w:val="en-US"/>
        </w:rPr>
        <w:t xml:space="preserve">Torres B, Sánchez MC, Virto L, Llama-Palacios A, Ciudad MJ, Collado L. Use of probiotics in preventing and treating excess weight and obesity. A systematic review. </w:t>
      </w:r>
      <w:proofErr w:type="spellStart"/>
      <w:r w:rsidRPr="00DF7BD5">
        <w:rPr>
          <w:rFonts w:ascii="Arial" w:hAnsi="Arial" w:cs="Arial"/>
          <w:sz w:val="16"/>
          <w:szCs w:val="16"/>
          <w:lang w:val="en-US"/>
        </w:rPr>
        <w:t>Obes</w:t>
      </w:r>
      <w:proofErr w:type="spellEnd"/>
      <w:r w:rsidRPr="00DF7BD5">
        <w:rPr>
          <w:rFonts w:ascii="Arial" w:hAnsi="Arial" w:cs="Arial"/>
          <w:sz w:val="16"/>
          <w:szCs w:val="16"/>
          <w:lang w:val="en-US"/>
        </w:rPr>
        <w:t xml:space="preserve"> Sci </w:t>
      </w:r>
      <w:proofErr w:type="spellStart"/>
      <w:r w:rsidRPr="00DF7BD5">
        <w:rPr>
          <w:rFonts w:ascii="Arial" w:hAnsi="Arial" w:cs="Arial"/>
          <w:sz w:val="16"/>
          <w:szCs w:val="16"/>
          <w:lang w:val="en-US"/>
        </w:rPr>
        <w:t>Pract</w:t>
      </w:r>
      <w:proofErr w:type="spellEnd"/>
      <w:r w:rsidRPr="00DF7BD5">
        <w:rPr>
          <w:rFonts w:ascii="Arial" w:hAnsi="Arial" w:cs="Arial"/>
          <w:sz w:val="16"/>
          <w:szCs w:val="16"/>
          <w:lang w:val="en-US"/>
        </w:rPr>
        <w:t>. 2024 Jun 19;10(3</w:t>
      </w:r>
      <w:proofErr w:type="gramStart"/>
      <w:r w:rsidRPr="00DF7BD5">
        <w:rPr>
          <w:rFonts w:ascii="Arial" w:hAnsi="Arial" w:cs="Arial"/>
          <w:sz w:val="16"/>
          <w:szCs w:val="16"/>
          <w:lang w:val="en-US"/>
        </w:rPr>
        <w:t>):e</w:t>
      </w:r>
      <w:proofErr w:type="gramEnd"/>
      <w:r w:rsidRPr="00DF7BD5">
        <w:rPr>
          <w:rFonts w:ascii="Arial" w:hAnsi="Arial" w:cs="Arial"/>
          <w:sz w:val="16"/>
          <w:szCs w:val="16"/>
          <w:lang w:val="en-US"/>
        </w:rPr>
        <w:t>759.</w:t>
      </w:r>
    </w:p>
    <w:p w14:paraId="4023E0EA" w14:textId="68CD7584" w:rsidR="00B41EF1" w:rsidRPr="001A5C67" w:rsidRDefault="00B41EF1" w:rsidP="00B41EF1">
      <w:pPr>
        <w:pStyle w:val="a6"/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  <w:lang w:val="en-US"/>
        </w:rPr>
      </w:pPr>
      <w:r w:rsidRPr="00DF7BD5">
        <w:rPr>
          <w:rFonts w:ascii="Arial" w:hAnsi="Arial" w:cs="Arial"/>
          <w:sz w:val="16"/>
          <w:szCs w:val="16"/>
          <w:lang w:val="en-US"/>
        </w:rPr>
        <w:t xml:space="preserve">Mazziotta C, </w:t>
      </w:r>
      <w:proofErr w:type="spellStart"/>
      <w:r w:rsidRPr="00DF7BD5">
        <w:rPr>
          <w:rFonts w:ascii="Arial" w:hAnsi="Arial" w:cs="Arial"/>
          <w:sz w:val="16"/>
          <w:szCs w:val="16"/>
          <w:lang w:val="en-US"/>
        </w:rPr>
        <w:t>Tognon</w:t>
      </w:r>
      <w:proofErr w:type="spellEnd"/>
      <w:r w:rsidRPr="00DF7BD5">
        <w:rPr>
          <w:rFonts w:ascii="Arial" w:hAnsi="Arial" w:cs="Arial"/>
          <w:sz w:val="16"/>
          <w:szCs w:val="16"/>
          <w:lang w:val="en-US"/>
        </w:rPr>
        <w:t xml:space="preserve"> M, Martini F, </w:t>
      </w:r>
      <w:proofErr w:type="spellStart"/>
      <w:r w:rsidRPr="00DF7BD5">
        <w:rPr>
          <w:rFonts w:ascii="Arial" w:hAnsi="Arial" w:cs="Arial"/>
          <w:sz w:val="16"/>
          <w:szCs w:val="16"/>
          <w:lang w:val="en-US"/>
        </w:rPr>
        <w:t>Torreggiani</w:t>
      </w:r>
      <w:proofErr w:type="spellEnd"/>
      <w:r w:rsidRPr="00DF7BD5">
        <w:rPr>
          <w:rFonts w:ascii="Arial" w:hAnsi="Arial" w:cs="Arial"/>
          <w:sz w:val="16"/>
          <w:szCs w:val="16"/>
          <w:lang w:val="en-US"/>
        </w:rPr>
        <w:t xml:space="preserve"> E, Rotondo JC. Probiotics Mechanism of Action on Immune Cells and Beneficial Effects on Human Health. Cells. 2023 Jan 2;12(1):184.</w:t>
      </w:r>
    </w:p>
    <w:p w14:paraId="0FF16B4E" w14:textId="77777777" w:rsidR="001A5C67" w:rsidRDefault="001A5C67" w:rsidP="001A5C6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A1D447B" w14:textId="77777777" w:rsidR="001A5C67" w:rsidRDefault="001A5C67" w:rsidP="001A5C6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9FA72B4" w14:textId="77777777" w:rsidR="003C29FE" w:rsidRDefault="003C29FE" w:rsidP="003C29FE">
      <w:pPr>
        <w:jc w:val="both"/>
        <w:rPr>
          <w:rFonts w:ascii="Times New Roman" w:hAnsi="Times New Roman" w:cs="Times New Roman"/>
          <w:strike/>
          <w:color w:val="auto"/>
        </w:rPr>
      </w:pPr>
    </w:p>
    <w:p w14:paraId="29340939" w14:textId="643AD46C" w:rsidR="001A5C67" w:rsidRPr="00B115E4" w:rsidRDefault="001A5C67" w:rsidP="001A5C67">
      <w:pPr>
        <w:jc w:val="both"/>
        <w:rPr>
          <w:rFonts w:ascii="Arial" w:hAnsi="Arial" w:cs="Arial"/>
          <w:sz w:val="16"/>
          <w:szCs w:val="16"/>
        </w:rPr>
      </w:pPr>
    </w:p>
    <w:sectPr w:rsidR="001A5C67" w:rsidRPr="00B115E4" w:rsidSect="00D87267">
      <w:pgSz w:w="11900" w:h="16840"/>
      <w:pgMar w:top="1134" w:right="850" w:bottom="1134" w:left="1701" w:header="72" w:footer="7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A354A6" w14:textId="77777777" w:rsidR="00C5497F" w:rsidRDefault="00C5497F">
      <w:r>
        <w:separator/>
      </w:r>
    </w:p>
  </w:endnote>
  <w:endnote w:type="continuationSeparator" w:id="0">
    <w:p w14:paraId="144EAC0E" w14:textId="77777777" w:rsidR="00C5497F" w:rsidRDefault="00C54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9B11E9" w14:textId="77777777" w:rsidR="00C5497F" w:rsidRDefault="00C5497F"/>
  </w:footnote>
  <w:footnote w:type="continuationSeparator" w:id="0">
    <w:p w14:paraId="60F5F2AF" w14:textId="77777777" w:rsidR="00C5497F" w:rsidRDefault="00C5497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D5BB2"/>
    <w:multiLevelType w:val="multilevel"/>
    <w:tmpl w:val="1DEE92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E724C7"/>
    <w:multiLevelType w:val="hybridMultilevel"/>
    <w:tmpl w:val="A7C00E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E17EE"/>
    <w:multiLevelType w:val="multilevel"/>
    <w:tmpl w:val="50D459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487B4F"/>
    <w:multiLevelType w:val="hybridMultilevel"/>
    <w:tmpl w:val="3C1A303E"/>
    <w:lvl w:ilvl="0" w:tplc="0E40F220"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D5636"/>
    <w:multiLevelType w:val="multilevel"/>
    <w:tmpl w:val="5FF829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529"/>
        <w:spacing w:val="0"/>
        <w:w w:val="100"/>
        <w:position w:val="0"/>
        <w:sz w:val="16"/>
        <w:szCs w:val="1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4802B47"/>
    <w:multiLevelType w:val="hybridMultilevel"/>
    <w:tmpl w:val="0F4AF80E"/>
    <w:lvl w:ilvl="0" w:tplc="04220005">
      <w:start w:val="1"/>
      <w:numFmt w:val="bullet"/>
      <w:lvlText w:val=""/>
      <w:lvlJc w:val="left"/>
      <w:pPr>
        <w:ind w:left="763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6" w15:restartNumberingAfterBreak="0">
    <w:nsid w:val="47C50BC0"/>
    <w:multiLevelType w:val="hybridMultilevel"/>
    <w:tmpl w:val="F08EF8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023D2B"/>
    <w:multiLevelType w:val="hybridMultilevel"/>
    <w:tmpl w:val="5CE8A206"/>
    <w:lvl w:ilvl="0" w:tplc="094868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7B6812"/>
    <w:multiLevelType w:val="multilevel"/>
    <w:tmpl w:val="8C9600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8"/>
  </w:num>
  <w:num w:numId="5">
    <w:abstractNumId w:val="7"/>
  </w:num>
  <w:num w:numId="6">
    <w:abstractNumId w:val="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B95"/>
    <w:rsid w:val="0000017A"/>
    <w:rsid w:val="0000770C"/>
    <w:rsid w:val="000A65A4"/>
    <w:rsid w:val="000B33DF"/>
    <w:rsid w:val="000F43BC"/>
    <w:rsid w:val="000F67BE"/>
    <w:rsid w:val="00107284"/>
    <w:rsid w:val="001121A8"/>
    <w:rsid w:val="00124033"/>
    <w:rsid w:val="001A5C67"/>
    <w:rsid w:val="001D41DA"/>
    <w:rsid w:val="001E610D"/>
    <w:rsid w:val="00212C4D"/>
    <w:rsid w:val="00227531"/>
    <w:rsid w:val="00274AA0"/>
    <w:rsid w:val="00344B4A"/>
    <w:rsid w:val="00347E79"/>
    <w:rsid w:val="00353DEF"/>
    <w:rsid w:val="003604CD"/>
    <w:rsid w:val="00371AF8"/>
    <w:rsid w:val="003807CD"/>
    <w:rsid w:val="003A4458"/>
    <w:rsid w:val="003B2469"/>
    <w:rsid w:val="003C29FE"/>
    <w:rsid w:val="003C7B45"/>
    <w:rsid w:val="003E7B69"/>
    <w:rsid w:val="003F4BD0"/>
    <w:rsid w:val="00400C5A"/>
    <w:rsid w:val="00427598"/>
    <w:rsid w:val="0046278F"/>
    <w:rsid w:val="00483ACF"/>
    <w:rsid w:val="004B089B"/>
    <w:rsid w:val="004F2C59"/>
    <w:rsid w:val="00516341"/>
    <w:rsid w:val="005605D0"/>
    <w:rsid w:val="005A7941"/>
    <w:rsid w:val="005C7726"/>
    <w:rsid w:val="005F190B"/>
    <w:rsid w:val="006B6359"/>
    <w:rsid w:val="006C1248"/>
    <w:rsid w:val="006C69BD"/>
    <w:rsid w:val="006E65A8"/>
    <w:rsid w:val="007639A8"/>
    <w:rsid w:val="00766453"/>
    <w:rsid w:val="00777181"/>
    <w:rsid w:val="0078625D"/>
    <w:rsid w:val="007B78F2"/>
    <w:rsid w:val="00801F68"/>
    <w:rsid w:val="00863FF2"/>
    <w:rsid w:val="00875B95"/>
    <w:rsid w:val="00877D1D"/>
    <w:rsid w:val="00895107"/>
    <w:rsid w:val="008B3DF1"/>
    <w:rsid w:val="00945B2D"/>
    <w:rsid w:val="0098238B"/>
    <w:rsid w:val="00992F2B"/>
    <w:rsid w:val="00993E85"/>
    <w:rsid w:val="009A2A88"/>
    <w:rsid w:val="009A6946"/>
    <w:rsid w:val="009B68D5"/>
    <w:rsid w:val="009C3F64"/>
    <w:rsid w:val="009D01A6"/>
    <w:rsid w:val="009D70FE"/>
    <w:rsid w:val="009F19BD"/>
    <w:rsid w:val="009F4446"/>
    <w:rsid w:val="00AA20DD"/>
    <w:rsid w:val="00AC14D3"/>
    <w:rsid w:val="00AE4D9C"/>
    <w:rsid w:val="00B04B62"/>
    <w:rsid w:val="00B115E4"/>
    <w:rsid w:val="00B30D13"/>
    <w:rsid w:val="00B41EF1"/>
    <w:rsid w:val="00B4542A"/>
    <w:rsid w:val="00B93243"/>
    <w:rsid w:val="00BA6A2A"/>
    <w:rsid w:val="00BC5598"/>
    <w:rsid w:val="00BD0099"/>
    <w:rsid w:val="00C303E2"/>
    <w:rsid w:val="00C5453E"/>
    <w:rsid w:val="00C5497F"/>
    <w:rsid w:val="00C80391"/>
    <w:rsid w:val="00CC190E"/>
    <w:rsid w:val="00CC3476"/>
    <w:rsid w:val="00CE5DD2"/>
    <w:rsid w:val="00D07D21"/>
    <w:rsid w:val="00D15203"/>
    <w:rsid w:val="00D31693"/>
    <w:rsid w:val="00D533A6"/>
    <w:rsid w:val="00D618CA"/>
    <w:rsid w:val="00D61D92"/>
    <w:rsid w:val="00D80F55"/>
    <w:rsid w:val="00D84B7D"/>
    <w:rsid w:val="00D8561F"/>
    <w:rsid w:val="00D87267"/>
    <w:rsid w:val="00D9015D"/>
    <w:rsid w:val="00D9402C"/>
    <w:rsid w:val="00DB0A08"/>
    <w:rsid w:val="00DD22EA"/>
    <w:rsid w:val="00DD7FA4"/>
    <w:rsid w:val="00DF7BD5"/>
    <w:rsid w:val="00E7077D"/>
    <w:rsid w:val="00E938E7"/>
    <w:rsid w:val="00E9448E"/>
    <w:rsid w:val="00EE41C3"/>
    <w:rsid w:val="00EF48A4"/>
    <w:rsid w:val="00EF4F52"/>
    <w:rsid w:val="00F25A40"/>
    <w:rsid w:val="00F52E7E"/>
    <w:rsid w:val="00F7099D"/>
    <w:rsid w:val="00F7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75695"/>
  <w15:docId w15:val="{19830CD3-E085-425D-9116-2D9A305A9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20">
    <w:name w:val="Основной текст (2)"/>
    <w:basedOn w:val="a"/>
    <w:link w:val="2"/>
    <w:pPr>
      <w:spacing w:after="230"/>
      <w:jc w:val="center"/>
    </w:pPr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paragraph" w:customStyle="1" w:styleId="10">
    <w:name w:val="Заголовок №1"/>
    <w:basedOn w:val="a"/>
    <w:link w:val="1"/>
    <w:pPr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11">
    <w:name w:val="Основной текст1"/>
    <w:basedOn w:val="a"/>
    <w:link w:val="a3"/>
    <w:pPr>
      <w:spacing w:after="8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2">
    <w:name w:val="Заголовок №2"/>
    <w:basedOn w:val="a"/>
    <w:link w:val="21"/>
    <w:pPr>
      <w:spacing w:line="211" w:lineRule="auto"/>
      <w:outlineLvl w:val="1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5">
    <w:name w:val="Другое"/>
    <w:basedOn w:val="a"/>
    <w:link w:val="a4"/>
    <w:pPr>
      <w:spacing w:after="80"/>
    </w:pPr>
    <w:rPr>
      <w:rFonts w:ascii="Times New Roman" w:eastAsia="Times New Roman" w:hAnsi="Times New Roman" w:cs="Times New Roman"/>
      <w:sz w:val="16"/>
      <w:szCs w:val="16"/>
    </w:rPr>
  </w:style>
  <w:style w:type="paragraph" w:styleId="a6">
    <w:name w:val="List Paragraph"/>
    <w:basedOn w:val="a"/>
    <w:uiPriority w:val="34"/>
    <w:qFormat/>
    <w:rsid w:val="00BA6A2A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7">
    <w:name w:val="Body Text"/>
    <w:basedOn w:val="a"/>
    <w:link w:val="a8"/>
    <w:uiPriority w:val="99"/>
    <w:unhideWhenUsed/>
    <w:rsid w:val="00CE5DD2"/>
    <w:pPr>
      <w:widowControl/>
      <w:spacing w:after="120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character" w:customStyle="1" w:styleId="a8">
    <w:name w:val="Основной текст Знак"/>
    <w:basedOn w:val="a0"/>
    <w:link w:val="a7"/>
    <w:uiPriority w:val="99"/>
    <w:rsid w:val="00CE5DD2"/>
    <w:rPr>
      <w:rFonts w:ascii="Times New Roman" w:eastAsia="Times New Roman" w:hAnsi="Times New Roman" w:cs="Times New Roman"/>
      <w:lang w:val="ru-RU" w:eastAsia="ru-RU" w:bidi="ar-SA"/>
    </w:rPr>
  </w:style>
  <w:style w:type="paragraph" w:styleId="a9">
    <w:name w:val="No Spacing"/>
    <w:qFormat/>
    <w:rsid w:val="00CE5DD2"/>
    <w:pPr>
      <w:widowControl/>
    </w:pPr>
    <w:rPr>
      <w:rFonts w:ascii="Calibri" w:eastAsia="Calibri" w:hAnsi="Calibri" w:cs="Times New Roman"/>
      <w:sz w:val="22"/>
      <w:szCs w:val="22"/>
      <w:lang w:val="pl-PL" w:eastAsia="en-US" w:bidi="ar-SA"/>
    </w:rPr>
  </w:style>
  <w:style w:type="character" w:styleId="aa">
    <w:name w:val="annotation reference"/>
    <w:basedOn w:val="a0"/>
    <w:uiPriority w:val="99"/>
    <w:semiHidden/>
    <w:unhideWhenUsed/>
    <w:rsid w:val="00F73A3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73A3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73A37"/>
    <w:rPr>
      <w:color w:val="000000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73A3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73A37"/>
    <w:rPr>
      <w:b/>
      <w:bCs/>
      <w:color w:val="000000"/>
      <w:sz w:val="20"/>
      <w:szCs w:val="20"/>
    </w:rPr>
  </w:style>
  <w:style w:type="table" w:styleId="af">
    <w:name w:val="Table Grid"/>
    <w:basedOn w:val="a1"/>
    <w:uiPriority w:val="39"/>
    <w:rsid w:val="00AE4D9C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01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1270</Words>
  <Characters>7242</Characters>
  <Application>Microsoft Office Word</Application>
  <DocSecurity>0</DocSecurity>
  <Lines>60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Sirion3</cp:lastModifiedBy>
  <cp:revision>4</cp:revision>
  <dcterms:created xsi:type="dcterms:W3CDTF">2025-08-11T07:30:00Z</dcterms:created>
  <dcterms:modified xsi:type="dcterms:W3CDTF">2026-03-13T10:22:00Z</dcterms:modified>
</cp:coreProperties>
</file>